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59D" w:rsidRDefault="0059759D" w:rsidP="0059759D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59759D">
        <w:rPr>
          <w:rFonts w:ascii="TH SarabunPSK" w:eastAsia="CordiaNew-Bold" w:hAnsi="TH SarabunPSK" w:cs="TH SarabunPSK" w:hint="cs"/>
          <w:b/>
          <w:bCs/>
          <w:sz w:val="72"/>
          <w:szCs w:val="72"/>
          <w:cs/>
        </w:rPr>
        <w:t>บทที่ ๓</w:t>
      </w:r>
    </w:p>
    <w:p w:rsidR="0059759D" w:rsidRPr="0059759D" w:rsidRDefault="0059759D" w:rsidP="0059759D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52"/>
          <w:szCs w:val="52"/>
        </w:rPr>
      </w:pPr>
      <w:r w:rsidRPr="0059759D">
        <w:rPr>
          <w:rFonts w:ascii="TH SarabunPSK" w:eastAsia="CordiaNew-Bold" w:hAnsi="TH SarabunPSK" w:cs="TH SarabunPSK" w:hint="cs"/>
          <w:b/>
          <w:bCs/>
          <w:sz w:val="52"/>
          <w:szCs w:val="52"/>
          <w:cs/>
        </w:rPr>
        <w:t xml:space="preserve">วิสัยทัศน์ เป้าประสงค์ </w:t>
      </w:r>
      <w:proofErr w:type="spellStart"/>
      <w:r w:rsidRPr="0059759D">
        <w:rPr>
          <w:rFonts w:ascii="TH SarabunPSK" w:eastAsia="CordiaNew-Bold" w:hAnsi="TH SarabunPSK" w:cs="TH SarabunPSK" w:hint="cs"/>
          <w:b/>
          <w:bCs/>
          <w:sz w:val="52"/>
          <w:szCs w:val="52"/>
          <w:cs/>
        </w:rPr>
        <w:t>พันธ</w:t>
      </w:r>
      <w:proofErr w:type="spellEnd"/>
      <w:r w:rsidRPr="0059759D">
        <w:rPr>
          <w:rFonts w:ascii="TH SarabunPSK" w:eastAsia="CordiaNew-Bold" w:hAnsi="TH SarabunPSK" w:cs="TH SarabunPSK" w:hint="cs"/>
          <w:b/>
          <w:bCs/>
          <w:sz w:val="52"/>
          <w:szCs w:val="52"/>
          <w:cs/>
        </w:rPr>
        <w:t>กิจ วัตถุประสงค์หลัก ตัวชี้วัด</w:t>
      </w:r>
    </w:p>
    <w:p w:rsidR="0059759D" w:rsidRDefault="0059759D" w:rsidP="0059759D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59759D">
        <w:rPr>
          <w:rFonts w:ascii="TH SarabunPSK" w:eastAsia="CordiaNew-Bold" w:hAnsi="TH SarabunPSK" w:cs="TH SarabunPSK" w:hint="cs"/>
          <w:b/>
          <w:bCs/>
          <w:sz w:val="52"/>
          <w:szCs w:val="52"/>
          <w:cs/>
        </w:rPr>
        <w:t>และยุทธศาสตร์การส่งเสริมคุณธรรมจังหวัดบึงกาฬ</w:t>
      </w:r>
    </w:p>
    <w:p w:rsidR="00AB6B5A" w:rsidRDefault="0059759D" w:rsidP="00AB6B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2D1CBB">
        <w:rPr>
          <w:rFonts w:ascii="TH SarabunPSK" w:eastAsia="CordiaNew-Bold" w:hAnsi="TH SarabunPSK" w:cs="TH SarabunPSK" w:hint="cs"/>
          <w:sz w:val="32"/>
          <w:szCs w:val="32"/>
          <w:cs/>
        </w:rPr>
        <w:br/>
      </w:r>
      <w:r w:rsidR="00DB69F9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AB6B5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.๑ </w:t>
      </w:r>
      <w:r w:rsidR="00AB6B5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0C55DD" w:rsidRPr="00AB6B5A"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</w:t>
      </w:r>
      <w:r w:rsidR="002D1CBB" w:rsidRPr="00AB6B5A">
        <w:rPr>
          <w:rFonts w:ascii="TH SarabunPSK" w:hAnsi="TH SarabunPSK" w:cs="TH SarabunPSK"/>
          <w:b/>
          <w:bCs/>
          <w:sz w:val="36"/>
          <w:szCs w:val="36"/>
          <w:cs/>
        </w:rPr>
        <w:t>การขับเคลื่อน</w:t>
      </w:r>
      <w:r w:rsidR="002D1CBB" w:rsidRPr="00AB6B5A">
        <w:rPr>
          <w:rFonts w:ascii="TH SarabunPSK" w:hAnsi="TH SarabunPSK" w:cs="TH SarabunPSK" w:hint="cs"/>
          <w:b/>
          <w:bCs/>
          <w:sz w:val="36"/>
          <w:szCs w:val="36"/>
          <w:cs/>
        </w:rPr>
        <w:t>แผนแม่บทส่งเสริมคุณธรรมแห่งชาติ</w:t>
      </w:r>
    </w:p>
    <w:p w:rsidR="002D1CBB" w:rsidRPr="00AB6B5A" w:rsidRDefault="00AB6B5A" w:rsidP="00AB6B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2D1CBB" w:rsidRPr="00AB6B5A">
        <w:rPr>
          <w:rFonts w:ascii="TH SarabunPSK" w:hAnsi="TH SarabunPSK" w:cs="TH SarabunPSK" w:hint="cs"/>
          <w:b/>
          <w:bCs/>
          <w:sz w:val="36"/>
          <w:szCs w:val="36"/>
          <w:cs/>
        </w:rPr>
        <w:t>ฉบับที่ ๑ (พ.ศ. ๒๕</w:t>
      </w:r>
      <w:r w:rsidR="0020477E">
        <w:rPr>
          <w:rFonts w:ascii="TH SarabunPSK" w:hAnsi="TH SarabunPSK" w:cs="TH SarabunPSK" w:hint="cs"/>
          <w:b/>
          <w:bCs/>
          <w:sz w:val="36"/>
          <w:szCs w:val="36"/>
          <w:cs/>
        </w:rPr>
        <w:t>๕๙</w:t>
      </w:r>
      <w:r w:rsidR="002D1CBB" w:rsidRPr="00AB6B5A">
        <w:rPr>
          <w:rFonts w:ascii="TH SarabunPSK" w:hAnsi="TH SarabunPSK" w:cs="TH SarabunPSK" w:hint="cs"/>
          <w:b/>
          <w:bCs/>
          <w:sz w:val="36"/>
          <w:szCs w:val="36"/>
          <w:cs/>
        </w:rPr>
        <w:t>-๒๕๖๔)</w:t>
      </w:r>
    </w:p>
    <w:p w:rsidR="0020477E" w:rsidRPr="0020477E" w:rsidRDefault="0020477E" w:rsidP="0020477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477E">
        <w:rPr>
          <w:rFonts w:ascii="TH SarabunPSK" w:hAnsi="TH SarabunPSK" w:cs="TH SarabunPSK"/>
          <w:sz w:val="32"/>
          <w:szCs w:val="32"/>
          <w:cs/>
        </w:rPr>
        <w:t>หลักการพื้นฐานเพื่อการขับเคลื่อนแผนแม่บท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ส่งเสริมคุณธรรมแห่งชาติ ฉบับที่ ๑ (พ.ศ.๒๕๕๙-๒๕๖๔)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20477E">
        <w:rPr>
          <w:rFonts w:ascii="TH SarabunPSK" w:hAnsi="TH SarabunPSK" w:cs="TH SarabunPSK"/>
          <w:sz w:val="32"/>
          <w:szCs w:val="32"/>
          <w:cs/>
        </w:rPr>
        <w:t>สู่การปฏิบัติ จ</w:t>
      </w:r>
      <w:r>
        <w:rPr>
          <w:rFonts w:ascii="TH SarabunPSK" w:hAnsi="TH SarabunPSK" w:cs="TH SarabunPSK" w:hint="cs"/>
          <w:sz w:val="32"/>
          <w:szCs w:val="32"/>
          <w:cs/>
        </w:rPr>
        <w:t>ำเป็น</w:t>
      </w:r>
      <w:r w:rsidRPr="0020477E">
        <w:rPr>
          <w:rFonts w:ascii="TH SarabunPSK" w:hAnsi="TH SarabunPSK" w:cs="TH SarabunPSK"/>
          <w:sz w:val="32"/>
          <w:szCs w:val="32"/>
          <w:cs/>
        </w:rPr>
        <w:t>ต้องด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20477E">
        <w:rPr>
          <w:rFonts w:ascii="TH SarabunPSK" w:hAnsi="TH SarabunPSK" w:cs="TH SarabunPSK"/>
          <w:sz w:val="32"/>
          <w:szCs w:val="32"/>
          <w:cs/>
        </w:rPr>
        <w:t>เนินการอย่างเป็นขั้นตอนเพื่อสร้างการยอมรับและการมีส่วนร่วมในการส่งเสริมคุณธรรมอย่างกว้างขวางมุ่งให้เกิดกระบวนการบูร</w:t>
      </w:r>
      <w:proofErr w:type="spellStart"/>
      <w:r w:rsidRPr="0020477E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20477E">
        <w:rPr>
          <w:rFonts w:ascii="TH SarabunPSK" w:hAnsi="TH SarabunPSK" w:cs="TH SarabunPSK"/>
          <w:sz w:val="32"/>
          <w:szCs w:val="32"/>
          <w:cs/>
        </w:rPr>
        <w:t>การเชื่อมโยงแผนแม่บทฯทั้งฉบับกับทุกภาคส่วนของสังคม พร้อมทั้งผลักดันให้คนไทยทุกภาคส่วนร่วมเสริมสร้างคุณธรรมทุกองคาพยพ ดังนี้</w:t>
      </w:r>
    </w:p>
    <w:p w:rsidR="0020477E" w:rsidRPr="0020477E" w:rsidRDefault="0020477E" w:rsidP="0020477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477E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20477E">
        <w:rPr>
          <w:rFonts w:ascii="TH SarabunPSK" w:hAnsi="TH SarabunPSK" w:cs="TH SarabunPSK"/>
          <w:sz w:val="32"/>
          <w:szCs w:val="32"/>
          <w:cs/>
        </w:rPr>
        <w:t xml:space="preserve"> ขับเคลื่อนการส่งเสริมคุณธรรมในทุกระดับ โดยยึดแผนแม่บทส่งเสริมคุณธรรมแห่งชาติฉบับที่ ๑ </w:t>
      </w:r>
      <w:r w:rsidR="0045247D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(พ.ศ. ๒๕๕๙-๒๕๖๔) </w:t>
      </w:r>
      <w:r w:rsidRPr="0020477E">
        <w:rPr>
          <w:rFonts w:ascii="TH SarabunPSK" w:hAnsi="TH SarabunPSK" w:cs="TH SarabunPSK"/>
          <w:sz w:val="32"/>
          <w:szCs w:val="32"/>
          <w:cs/>
        </w:rPr>
        <w:t>เป็นกรอบทิศทางในการปฏิบัติในระดับต่างๆเพื่อให้สอดคล้องกับนโยบายของรัฐบาล-แนวคิด-พื้นที่-ภารกิจ-การมีส่วนร่วมของภาคีประชารัฐ ทั้งภาครัฐ ภาคเอกชน ภาคประชาสังคม</w:t>
      </w:r>
    </w:p>
    <w:p w:rsidR="0020477E" w:rsidRPr="0020477E" w:rsidRDefault="0020477E" w:rsidP="0020477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477E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20477E">
        <w:rPr>
          <w:rFonts w:ascii="TH SarabunPSK" w:hAnsi="TH SarabunPSK" w:cs="TH SarabunPSK"/>
          <w:sz w:val="32"/>
          <w:szCs w:val="32"/>
          <w:cs/>
        </w:rPr>
        <w:t>กระจายการส่งเสริมคุณธรรมลงสู่พื้นที่ โดยยึดหลักพัฒนาพื้นที่ตามภารกิจและการมีส่วนร่วมให้จังหวัดเป็นพื้นที่ในการขับเคลื่อนและเชื่อมโยงจากระดับประเทศสู่ระดับพื้นที่ชุมชน</w:t>
      </w:r>
    </w:p>
    <w:p w:rsidR="0020477E" w:rsidRDefault="0020477E" w:rsidP="00EE357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๓) </w:t>
      </w:r>
      <w:r w:rsidRPr="0020477E">
        <w:rPr>
          <w:rFonts w:ascii="TH SarabunPSK" w:hAnsi="TH SarabunPSK" w:cs="TH SarabunPSK"/>
          <w:sz w:val="32"/>
          <w:szCs w:val="32"/>
          <w:cs/>
        </w:rPr>
        <w:t>ใช้องค์ความรู้และกลไกภาคีเครือข่ายเป็นเครื่องมือในการขับเคลื่อนงานในทุกระดับจนถึงระดับพื้นที่ชุมชนท้องถิ่น</w:t>
      </w:r>
    </w:p>
    <w:p w:rsidR="00A5380D" w:rsidRPr="006E74AB" w:rsidRDefault="00DB69F9" w:rsidP="00EE357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A5380D" w:rsidRPr="004C0998">
        <w:rPr>
          <w:rFonts w:ascii="TH SarabunPSK" w:hAnsi="TH SarabunPSK" w:cs="TH SarabunPSK" w:hint="cs"/>
          <w:b/>
          <w:bCs/>
          <w:sz w:val="36"/>
          <w:szCs w:val="36"/>
          <w:cs/>
        </w:rPr>
        <w:t>.๒</w:t>
      </w:r>
      <w:r w:rsidR="00A5380D" w:rsidRPr="004C0998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วิสัยทัศน์</w:t>
      </w:r>
      <w:r w:rsidR="006E74AB">
        <w:rPr>
          <w:rFonts w:ascii="TH SarabunPSK" w:hAnsi="TH SarabunPSK" w:cs="TH SarabunPSK"/>
          <w:b/>
          <w:bCs/>
          <w:sz w:val="36"/>
          <w:szCs w:val="36"/>
          <w:lang w:val="en-US"/>
        </w:rPr>
        <w:t>(Vision)</w:t>
      </w:r>
    </w:p>
    <w:p w:rsidR="00EE3575" w:rsidRDefault="00EE3575" w:rsidP="00EE357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“</w:t>
      </w:r>
      <w:r w:rsidRPr="004C0998">
        <w:rPr>
          <w:rFonts w:ascii="TH SarabunPSK" w:hAnsi="TH SarabunPSK" w:cs="TH SarabunPSK"/>
          <w:sz w:val="32"/>
          <w:szCs w:val="32"/>
          <w:cs/>
        </w:rPr>
        <w:t>บึงกาฬเมืองน่าอยู่ค้ำชูคุณธรรมด้วยมิติศาสนา ยั่งย</w:t>
      </w:r>
      <w:r>
        <w:rPr>
          <w:rFonts w:ascii="TH SarabunPSK" w:hAnsi="TH SarabunPSK" w:cs="TH SarabunPSK"/>
          <w:sz w:val="32"/>
          <w:szCs w:val="32"/>
          <w:cs/>
        </w:rPr>
        <w:t>ืนด้วยหลักปรัชญาเศรษฐกิจพอเพียง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4C0998" w:rsidRPr="006E74AB" w:rsidRDefault="00DB69F9" w:rsidP="00EE357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4C099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.๓ </w:t>
      </w:r>
      <w:r w:rsidR="004C099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C0998" w:rsidRPr="004C0998">
        <w:rPr>
          <w:rFonts w:ascii="TH SarabunPSK" w:hAnsi="TH SarabunPSK" w:cs="TH SarabunPSK"/>
          <w:b/>
          <w:bCs/>
          <w:sz w:val="36"/>
          <w:szCs w:val="36"/>
          <w:cs/>
        </w:rPr>
        <w:t>เป้าประสงค์</w:t>
      </w:r>
      <w:r w:rsidR="006E74AB">
        <w:rPr>
          <w:rFonts w:ascii="TH SarabunPSK" w:hAnsi="TH SarabunPSK" w:cs="TH SarabunPSK"/>
          <w:b/>
          <w:bCs/>
          <w:sz w:val="36"/>
          <w:szCs w:val="36"/>
          <w:lang w:val="en-US"/>
        </w:rPr>
        <w:t xml:space="preserve"> (Goal)</w:t>
      </w:r>
    </w:p>
    <w:p w:rsidR="004C0998" w:rsidRPr="004C0998" w:rsidRDefault="004C0998" w:rsidP="00EE357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C0998">
        <w:rPr>
          <w:rFonts w:ascii="TH SarabunPSK" w:hAnsi="TH SarabunPSK" w:cs="TH SarabunPSK"/>
          <w:sz w:val="32"/>
          <w:szCs w:val="32"/>
          <w:cs/>
        </w:rPr>
        <w:t xml:space="preserve">        สังคมบึงกาฬเป็นสังคมคุณธรรม ดำรงชีวิตด้วยหลักพอเพียง-มีวินัย-สุจริต-จิตอาสา</w:t>
      </w:r>
    </w:p>
    <w:p w:rsidR="004C0998" w:rsidRPr="006E74AB" w:rsidRDefault="00DB69F9" w:rsidP="00EE357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4C0998" w:rsidRPr="004C0998">
        <w:rPr>
          <w:rFonts w:ascii="TH SarabunPSK" w:hAnsi="TH SarabunPSK" w:cs="TH SarabunPSK" w:hint="cs"/>
          <w:b/>
          <w:bCs/>
          <w:sz w:val="36"/>
          <w:szCs w:val="36"/>
          <w:cs/>
        </w:rPr>
        <w:t>.๔</w:t>
      </w:r>
      <w:r w:rsidR="004C0998" w:rsidRPr="004C099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proofErr w:type="spellStart"/>
      <w:r w:rsidR="006E74AB">
        <w:rPr>
          <w:rFonts w:ascii="TH SarabunPSK" w:hAnsi="TH SarabunPSK" w:cs="TH SarabunPSK"/>
          <w:b/>
          <w:bCs/>
          <w:sz w:val="36"/>
          <w:szCs w:val="36"/>
          <w:cs/>
        </w:rPr>
        <w:t>พันธ</w:t>
      </w:r>
      <w:proofErr w:type="spellEnd"/>
      <w:r w:rsidR="006E74AB">
        <w:rPr>
          <w:rFonts w:ascii="TH SarabunPSK" w:hAnsi="TH SarabunPSK" w:cs="TH SarabunPSK"/>
          <w:b/>
          <w:bCs/>
          <w:sz w:val="36"/>
          <w:szCs w:val="36"/>
          <w:cs/>
        </w:rPr>
        <w:t>กิจ</w:t>
      </w:r>
      <w:r w:rsidR="008858A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E74AB">
        <w:rPr>
          <w:rFonts w:ascii="TH SarabunPSK" w:hAnsi="TH SarabunPSK" w:cs="TH SarabunPSK"/>
          <w:b/>
          <w:bCs/>
          <w:sz w:val="36"/>
          <w:szCs w:val="36"/>
          <w:lang w:val="en-US"/>
        </w:rPr>
        <w:t>(Mission)</w:t>
      </w:r>
    </w:p>
    <w:p w:rsidR="004C0998" w:rsidRPr="004C0998" w:rsidRDefault="004C0998" w:rsidP="00EE357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C099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C0998">
        <w:rPr>
          <w:rFonts w:ascii="TH SarabunPSK" w:hAnsi="TH SarabunPSK" w:cs="TH SarabunPSK"/>
          <w:sz w:val="32"/>
          <w:szCs w:val="32"/>
          <w:cs/>
        </w:rPr>
        <w:tab/>
        <w:t>พัฒนาคนให้มีคุณธรรมตามหลักธรรมทางศาสนา น้อมนำหลักปรัชญาของเศรษฐกิจพอเพียง มาเป็นหลักในการดำเนินชีวิต ตามวิถีวัฒนธรรมชุมชนบึงกาฬ</w:t>
      </w:r>
    </w:p>
    <w:p w:rsidR="004C0998" w:rsidRPr="004C0998" w:rsidRDefault="004C0998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C0998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C0998">
        <w:rPr>
          <w:rFonts w:ascii="TH SarabunPSK" w:hAnsi="TH SarabunPSK" w:cs="TH SarabunPSK"/>
          <w:sz w:val="32"/>
          <w:szCs w:val="32"/>
          <w:cs/>
        </w:rPr>
        <w:tab/>
        <w:t>พัฒนาระบบบริหารจัดการด้านการส่งเสริมและขับเคลื่อนคุณธรรม ให้มีประสิทธิภาพในทุกเครือข่ายของจังหวัดบึงกาฬ</w:t>
      </w:r>
    </w:p>
    <w:p w:rsidR="004C0998" w:rsidRPr="004C0998" w:rsidRDefault="004C0998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C0998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C0998">
        <w:rPr>
          <w:rFonts w:ascii="TH SarabunPSK" w:hAnsi="TH SarabunPSK" w:cs="TH SarabunPSK"/>
          <w:sz w:val="32"/>
          <w:szCs w:val="32"/>
          <w:cs/>
        </w:rPr>
        <w:tab/>
        <w:t>ส่งเสริมให้ทุกภาคส่วนของจังหวัดตระหนักและร่วมกันเป็นเครือข่าย มีส่วนร่วมในกระบวนการส่งเสริมคุณธรรมเพื่อสร้างสังคมคุณธรรมที่อยู่ร่วมกันอย่างสันติสุข มี</w:t>
      </w:r>
      <w:proofErr w:type="spellStart"/>
      <w:r w:rsidRPr="004C0998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4C0998">
        <w:rPr>
          <w:rFonts w:ascii="TH SarabunPSK" w:hAnsi="TH SarabunPSK" w:cs="TH SarabunPSK"/>
          <w:sz w:val="32"/>
          <w:szCs w:val="32"/>
          <w:cs/>
        </w:rPr>
        <w:t>บาล มีความสมานฉันท์ และมีความยั่งยืน</w:t>
      </w:r>
    </w:p>
    <w:p w:rsidR="0045247D" w:rsidRDefault="004C0998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C0998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4C0998">
        <w:rPr>
          <w:rFonts w:ascii="TH SarabunPSK" w:hAnsi="TH SarabunPSK" w:cs="TH SarabunPSK"/>
          <w:sz w:val="32"/>
          <w:szCs w:val="32"/>
          <w:cs/>
        </w:rPr>
        <w:tab/>
        <w:t>ส่งเสริมให้องค์กรในจังหวัดบึงกาฬเป็นแบบอย่าง</w:t>
      </w:r>
      <w:r w:rsidR="008F3DBE">
        <w:rPr>
          <w:rFonts w:ascii="TH SarabunPSK" w:hAnsi="TH SarabunPSK" w:cs="TH SarabunPSK"/>
          <w:sz w:val="32"/>
          <w:szCs w:val="32"/>
          <w:cs/>
        </w:rPr>
        <w:t>ด้านคุณธรรมในระดับชุมชนจังหวัด</w:t>
      </w:r>
      <w:r w:rsidRPr="004C0998">
        <w:rPr>
          <w:rFonts w:ascii="TH SarabunPSK" w:hAnsi="TH SarabunPSK" w:cs="TH SarabunPSK"/>
          <w:sz w:val="32"/>
          <w:szCs w:val="32"/>
          <w:cs/>
        </w:rPr>
        <w:t>และประเทศ</w:t>
      </w:r>
    </w:p>
    <w:p w:rsidR="004C0998" w:rsidRPr="0045247D" w:rsidRDefault="00DB69F9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6E74AB">
        <w:rPr>
          <w:rFonts w:ascii="TH SarabunPSK" w:hAnsi="TH SarabunPSK" w:cs="TH SarabunPSK" w:hint="cs"/>
          <w:b/>
          <w:bCs/>
          <w:sz w:val="36"/>
          <w:szCs w:val="36"/>
          <w:cs/>
        </w:rPr>
        <w:t>.๕</w:t>
      </w:r>
      <w:r w:rsidR="006E74AB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C0998" w:rsidRPr="006E74AB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วัตถุประสงค์หลัก</w:t>
      </w:r>
      <w:r w:rsidR="00826890">
        <w:rPr>
          <w:rFonts w:ascii="TH SarabunPSK" w:hAnsi="TH SarabunPSK" w:cs="TH SarabunPSK"/>
          <w:b/>
          <w:bCs/>
          <w:sz w:val="36"/>
          <w:szCs w:val="36"/>
          <w:lang w:val="en-US"/>
        </w:rPr>
        <w:t>(Objective)</w:t>
      </w:r>
    </w:p>
    <w:p w:rsidR="004C0998" w:rsidRPr="004C0998" w:rsidRDefault="006E74AB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 xml:space="preserve">เพื่อพัฒนาการเสริมสร้างคุณธรรมในจังหวัดบึงกาฬ </w:t>
      </w:r>
    </w:p>
    <w:p w:rsidR="004C0998" w:rsidRPr="004C0998" w:rsidRDefault="006E74AB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>เพื่อสร้างความเข้มแข็งของระบบการส่งเสริมคุณธรรมให้มีความยั่งยืน</w:t>
      </w:r>
    </w:p>
    <w:p w:rsidR="00EE3575" w:rsidRDefault="006E74AB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ab/>
        <w:t>เพื่อเชื่อมโยงภาคีเครือข่ายความร่วมมือในการส่งเสริมคุณธรรมของจังหวัด</w:t>
      </w:r>
    </w:p>
    <w:p w:rsidR="001D388B" w:rsidRDefault="001D388B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1D388B" w:rsidRDefault="001D388B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C0998" w:rsidRPr="00826890" w:rsidRDefault="00DB69F9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๓</w:t>
      </w:r>
      <w:r w:rsidR="00826890" w:rsidRPr="0082689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.๖ </w:t>
      </w:r>
      <w:r w:rsidR="004C0998" w:rsidRPr="00826890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  <w:r w:rsidR="00826890" w:rsidRPr="00826890">
        <w:rPr>
          <w:rFonts w:ascii="TH SarabunPSK" w:hAnsi="TH SarabunPSK" w:cs="TH SarabunPSK"/>
          <w:b/>
          <w:bCs/>
          <w:sz w:val="36"/>
          <w:szCs w:val="36"/>
          <w:lang w:val="en-US"/>
        </w:rPr>
        <w:t>(Key Performance Indicators)</w:t>
      </w:r>
    </w:p>
    <w:p w:rsidR="004C0998" w:rsidRPr="004C0998" w:rsidRDefault="00EE17D1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73A86" w:rsidRPr="004C0998">
        <w:rPr>
          <w:rFonts w:ascii="TH SarabunPSK" w:hAnsi="TH SarabunPSK" w:cs="TH SarabunPSK"/>
          <w:sz w:val="32"/>
          <w:szCs w:val="32"/>
          <w:cs/>
        </w:rPr>
        <w:t>ได้กำหนดตัวชี้วัดในการส่งเสริมคุณธรรมในจังหวัดบึงกาฬ</w:t>
      </w:r>
      <w:r w:rsidR="00573A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3A86" w:rsidRPr="004C0998">
        <w:rPr>
          <w:rFonts w:ascii="TH SarabunPSK" w:hAnsi="TH SarabunPSK" w:cs="TH SarabunPSK"/>
          <w:sz w:val="32"/>
          <w:szCs w:val="32"/>
          <w:cs/>
        </w:rPr>
        <w:t>ตามแผนยุทธศาสตร์คุณธรรมจังหวัดบึงกาฬ</w:t>
      </w:r>
      <w:r w:rsidR="00573A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3A86" w:rsidRPr="004C0998">
        <w:rPr>
          <w:rFonts w:ascii="TH SarabunPSK" w:hAnsi="TH SarabunPSK" w:cs="TH SarabunPSK"/>
          <w:sz w:val="32"/>
          <w:szCs w:val="32"/>
          <w:cs/>
        </w:rPr>
        <w:t>เพื่อให้สอดคล้องกับแผนแม่บทส่งเสริมคุณธรรมแห่งชาติ</w:t>
      </w:r>
      <w:r w:rsidR="00573A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3A86" w:rsidRPr="004C0998">
        <w:rPr>
          <w:rFonts w:ascii="TH SarabunPSK" w:hAnsi="TH SarabunPSK" w:cs="TH SarabunPSK"/>
          <w:sz w:val="32"/>
          <w:szCs w:val="32"/>
          <w:cs/>
        </w:rPr>
        <w:t>ฉบับที่ ๑ โดยแบ่งเป็น ๒ ระยะ</w:t>
      </w:r>
      <w:r w:rsidR="00573A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:rsidR="004C0998" w:rsidRPr="00573A86" w:rsidRDefault="00EE17D1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07DA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C0998" w:rsidRPr="00573A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ระยะที่ ๑ (เดือนตุลาคม ๒๕๕๙ </w:t>
      </w:r>
      <w:r w:rsidR="00B4386D" w:rsidRPr="00573A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–</w:t>
      </w:r>
      <w:r w:rsidR="00B87741" w:rsidRPr="00573A8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กันยายน ๒๕๖๐</w:t>
      </w:r>
      <w:r w:rsidR="004C0998" w:rsidRPr="00573A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) </w:t>
      </w:r>
    </w:p>
    <w:p w:rsidR="004C0998" w:rsidRPr="004C0998" w:rsidRDefault="004C0998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C0998">
        <w:rPr>
          <w:rFonts w:ascii="TH SarabunPSK" w:hAnsi="TH SarabunPSK" w:cs="TH SarabunPSK"/>
          <w:sz w:val="32"/>
          <w:szCs w:val="32"/>
          <w:cs/>
        </w:rPr>
        <w:t>มีตัวชี้วัดดังนี้</w:t>
      </w:r>
    </w:p>
    <w:p w:rsidR="004C0998" w:rsidRPr="004C0998" w:rsidRDefault="00A135D7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8F3DBE">
        <w:rPr>
          <w:rFonts w:ascii="TH SarabunPSK" w:hAnsi="TH SarabunPSK" w:cs="TH SarabunPSK"/>
          <w:sz w:val="32"/>
          <w:szCs w:val="32"/>
          <w:cs/>
        </w:rPr>
        <w:tab/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="008F3DBE">
        <w:rPr>
          <w:rFonts w:ascii="TH SarabunPSK" w:hAnsi="TH SarabunPSK" w:cs="TH SarabunPSK" w:hint="cs"/>
          <w:sz w:val="32"/>
          <w:szCs w:val="32"/>
          <w:cs/>
        </w:rPr>
        <w:t xml:space="preserve">/องค์กรภาคีเครือข่ายในจังหวัดบึงกาฬ </w:t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>มีความรู้ความเข้าใจแผนแม่บทส่งเสริมคุณธรรมแห่งชาติ ฉบับที่</w:t>
      </w:r>
      <w:r w:rsidR="00956D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 xml:space="preserve">๑ ด้วยระดับประเมินด้านความรู้ความเข้าใจไม่น้อยกว่าร้อยละ ๘๐ </w:t>
      </w:r>
    </w:p>
    <w:p w:rsidR="0027164F" w:rsidRDefault="00A135D7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998" w:rsidRPr="004C0998">
        <w:rPr>
          <w:rFonts w:ascii="TH SarabunPSK" w:hAnsi="TH SarabunPSK" w:cs="TH SarabunPSK"/>
          <w:sz w:val="32"/>
          <w:szCs w:val="32"/>
          <w:cs/>
        </w:rPr>
        <w:t>๒</w:t>
      </w:r>
      <w:r w:rsidR="008F3DBE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8F3DBE" w:rsidRPr="004C0998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="008F3DBE">
        <w:rPr>
          <w:rFonts w:ascii="TH SarabunPSK" w:hAnsi="TH SarabunPSK" w:cs="TH SarabunPSK" w:hint="cs"/>
          <w:sz w:val="32"/>
          <w:szCs w:val="32"/>
          <w:cs/>
        </w:rPr>
        <w:t xml:space="preserve">/องค์กรภาคีเครือข่ายในจังหวัดบึงกาฬ มีแผนแม่บทส่งเสริมคุณธรรมของหน่วยงาน </w:t>
      </w:r>
      <w:r w:rsidR="008F3DBE" w:rsidRPr="004C0998">
        <w:rPr>
          <w:rFonts w:ascii="TH SarabunPSK" w:hAnsi="TH SarabunPSK" w:cs="TH SarabunPSK"/>
          <w:sz w:val="32"/>
          <w:szCs w:val="32"/>
          <w:cs/>
        </w:rPr>
        <w:t>ไม่น้อยกว่าร้อยละ ๘๐</w:t>
      </w:r>
    </w:p>
    <w:p w:rsidR="0045247D" w:rsidRDefault="0045247D" w:rsidP="0045247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๓) </w:t>
      </w:r>
      <w:r w:rsidRPr="004C0998">
        <w:rPr>
          <w:rFonts w:ascii="TH SarabunPSK" w:hAnsi="TH SarabunPSK" w:cs="TH SarabunPSK"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/องค์กรภาคีเครือข่ายในจังหวัดบึงกาฬ มีแผนปฏิบัติการส่งเสริมคุณธรรม </w:t>
      </w:r>
      <w:r w:rsidRPr="004C0998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4C0998">
        <w:rPr>
          <w:rFonts w:ascii="TH SarabunPSK" w:hAnsi="TH SarabunPSK" w:cs="TH SarabunPSK"/>
          <w:sz w:val="32"/>
          <w:szCs w:val="32"/>
          <w:cs/>
        </w:rPr>
        <w:t>ร้อยละ ๘๐</w:t>
      </w:r>
    </w:p>
    <w:p w:rsidR="001A567E" w:rsidRPr="0045247D" w:rsidRDefault="0045247D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๔</w:t>
      </w:r>
      <w:r w:rsidR="008F3DBE"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4C0998" w:rsidRPr="0045247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30BA6"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ขับเคลื่อนการดำเนินงานให้</w:t>
      </w:r>
      <w:r w:rsidR="003F4ED2"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เกิดชุมชนคุณธรรม องค์กรคุณธรรม หรือหน่วยงานคุณธรรม จำนวนไม่น้อยกว่า </w:t>
      </w:r>
      <w:r w:rsidR="00730BA6"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๒๐ </w:t>
      </w:r>
      <w:r w:rsidR="003F4ED2"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ชุมชน/องค์กร</w:t>
      </w:r>
      <w:r w:rsidR="00730BA6"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07DA6"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:rsidR="00B87741" w:rsidRPr="0045247D" w:rsidRDefault="0045247D" w:rsidP="00B8774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๕</w:t>
      </w:r>
      <w:r w:rsidR="00B87741"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="00B87741" w:rsidRPr="0045247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87741"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มีบุคลากรในภาคส่วนต่างๆ ทั้งภาครัฐ ภาคประชาสังคม ภาคชุมชน ภาคธุรกิจ เอกชน ภาควิชาชีพ ภาควิชาการ ภาคสื่อมวลชน และภาคประชาชน ได้รับการอบรมและพัฒนาจริยธรรม ไม่น้อยกว่าร้อยละ ๖๐</w:t>
      </w:r>
    </w:p>
    <w:p w:rsidR="00B87741" w:rsidRPr="0045247D" w:rsidRDefault="0045247D" w:rsidP="00B8774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๖</w:t>
      </w:r>
      <w:r w:rsidR="00B87741"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มีหน่วยงาน องค์กรที่ส่งเสริมและกระตุ้นการจัดกิจกรรมเทิดทูนสถาบันชาติ ศาสนา และพระมหากษัตริย์ ไม่น้อยกว่าร้อยละ ๖๐</w:t>
      </w:r>
    </w:p>
    <w:p w:rsidR="00B87741" w:rsidRPr="0045247D" w:rsidRDefault="00B87741" w:rsidP="00B8774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๗) </w:t>
      </w:r>
      <w:r w:rsidRPr="0045247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มีบุคคลต้นแบบด้านคุณธรรมในระดับตำบล/องค์กร/หน่วยงาน อย่างน้อยแห่งละ ๑ คน </w:t>
      </w:r>
    </w:p>
    <w:p w:rsidR="00B87741" w:rsidRPr="0045247D" w:rsidRDefault="00B87741" w:rsidP="00B8774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5247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๘) ประชาชนเข้าร่วมกิจกรรมเทิดทูนสถาบันชาติ ศาสนา และพระมหากษัตริย์ เพิ่มมากขึ้น</w:t>
      </w:r>
    </w:p>
    <w:p w:rsidR="00B87741" w:rsidRDefault="00B87741" w:rsidP="00B8774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๙) </w:t>
      </w:r>
      <w:r w:rsidRPr="004C0998">
        <w:rPr>
          <w:rFonts w:ascii="TH SarabunPSK" w:hAnsi="TH SarabunPSK" w:cs="TH SarabunPSK"/>
          <w:sz w:val="32"/>
          <w:szCs w:val="32"/>
          <w:cs/>
        </w:rPr>
        <w:t xml:space="preserve">มีการเผยแพร่กิจกรรมส่งเสริมคุณธรรมและองค์ความรู้ผ่านสื่อมวลชนทุกแขนง หลังจากการเสร็จสิ้นการจัดกิจกรรมแต่ละครั้งภายในระยะเวลาไม่เกิน ๑ สัปดาห์  </w:t>
      </w:r>
    </w:p>
    <w:p w:rsidR="00B87741" w:rsidRDefault="00B87741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C0998" w:rsidRPr="00573A86" w:rsidRDefault="00363C1B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C0998" w:rsidRPr="00573A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ระยะที่ ๒ (</w:t>
      </w:r>
      <w:r w:rsidR="00B87741" w:rsidRPr="00573A8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ตุลาคม ๒๕๖๐</w:t>
      </w:r>
      <w:r w:rsidR="004C0998" w:rsidRPr="00573A86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– </w:t>
      </w:r>
      <w:r w:rsidR="00B87741" w:rsidRPr="00573A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กันยายน ๒๕๖</w:t>
      </w:r>
      <w:r w:rsidR="00B87741" w:rsidRPr="00573A8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="004C0998" w:rsidRPr="00573A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) </w:t>
      </w:r>
    </w:p>
    <w:p w:rsidR="004C0998" w:rsidRPr="004C0998" w:rsidRDefault="004C0998" w:rsidP="004C09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C0998">
        <w:rPr>
          <w:rFonts w:ascii="TH SarabunPSK" w:hAnsi="TH SarabunPSK" w:cs="TH SarabunPSK"/>
          <w:sz w:val="32"/>
          <w:szCs w:val="32"/>
          <w:cs/>
        </w:rPr>
        <w:t>มีตัวชี้วัดดังนี้</w:t>
      </w:r>
    </w:p>
    <w:p w:rsidR="00363C1B" w:rsidRPr="00931DE6" w:rsidRDefault="00A07DA6" w:rsidP="00306E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998" w:rsidRPr="00931DE6">
        <w:rPr>
          <w:rFonts w:ascii="TH SarabunIT๙" w:hAnsi="TH SarabunIT๙" w:cs="TH SarabunIT๙"/>
          <w:sz w:val="32"/>
          <w:szCs w:val="32"/>
          <w:cs/>
        </w:rPr>
        <w:t>๑</w:t>
      </w:r>
      <w:r w:rsidR="00B87741" w:rsidRPr="00931DE6">
        <w:rPr>
          <w:rFonts w:ascii="TH SarabunIT๙" w:hAnsi="TH SarabunIT๙" w:cs="TH SarabunIT๙"/>
          <w:sz w:val="32"/>
          <w:szCs w:val="32"/>
          <w:cs/>
        </w:rPr>
        <w:t>.</w:t>
      </w:r>
      <w:r w:rsidR="00573A86" w:rsidRPr="00931DE6">
        <w:rPr>
          <w:rFonts w:ascii="TH SarabunIT๙" w:hAnsi="TH SarabunIT๙" w:cs="TH SarabunIT๙"/>
          <w:sz w:val="32"/>
          <w:szCs w:val="32"/>
          <w:cs/>
        </w:rPr>
        <w:t xml:space="preserve"> ทุกหน่วยงาน/องค์กรทั้งภาครัฐและเอกชนมีส่วนร่วมส่งเสริม สนับสนุน และการดำเนินการส่งเสริมคุณธรรม โดยมีโครงการ/กิจกรรมด้านการส่งเสริมคุณธรรมและวัฒนธรรมประเพณีที่ดีงาม ภายใต้ภารกิจงานขององค์กร</w:t>
      </w:r>
    </w:p>
    <w:p w:rsidR="00931DE6" w:rsidRDefault="00573A86" w:rsidP="00931DE6">
      <w:pPr>
        <w:spacing w:line="240" w:lineRule="auto"/>
        <w:jc w:val="thaiDistribute"/>
        <w:rPr>
          <w:rFonts w:ascii="TH SarabunIT๙" w:eastAsia="Times New Roman" w:hAnsi="TH SarabunIT๙" w:cs="TH SarabunIT๙"/>
          <w:color w:val="231F20"/>
          <w:sz w:val="32"/>
          <w:szCs w:val="32"/>
        </w:rPr>
      </w:pPr>
      <w:r w:rsidRPr="00931DE6">
        <w:rPr>
          <w:rFonts w:ascii="TH SarabunIT๙" w:hAnsi="TH SarabunIT๙" w:cs="TH SarabunIT๙"/>
          <w:sz w:val="32"/>
          <w:szCs w:val="32"/>
          <w:cs/>
        </w:rPr>
        <w:tab/>
        <w:t xml:space="preserve">๒. </w:t>
      </w:r>
      <w:r w:rsidR="00931DE6" w:rsidRPr="00931DE6">
        <w:rPr>
          <w:rFonts w:ascii="TH SarabunIT๙" w:hAnsi="TH SarabunIT๙" w:cs="TH SarabunIT๙"/>
          <w:sz w:val="32"/>
          <w:szCs w:val="32"/>
          <w:cs/>
        </w:rPr>
        <w:t>ทุกหน่วยงาน/องค์กรทั้งภาครัฐและเอกชน</w:t>
      </w:r>
      <w:r w:rsidR="00931DE6" w:rsidRPr="00931DE6">
        <w:rPr>
          <w:rFonts w:ascii="TH SarabunIT๙" w:eastAsia="Times New Roman" w:hAnsi="TH SarabunIT๙" w:cs="TH SarabunIT๙"/>
          <w:color w:val="231F20"/>
          <w:sz w:val="32"/>
          <w:szCs w:val="32"/>
          <w:cs/>
        </w:rPr>
        <w:t>มีความรับผิดชอบต่อสังคมและสิ</w:t>
      </w:r>
      <w:r w:rsidR="00931DE6">
        <w:rPr>
          <w:rFonts w:ascii="TH SarabunIT๙" w:eastAsia="Times New Roman" w:hAnsi="TH SarabunIT๙" w:cs="TH SarabunIT๙"/>
          <w:color w:val="231F20"/>
          <w:sz w:val="32"/>
          <w:szCs w:val="32"/>
          <w:cs/>
        </w:rPr>
        <w:t>่งแวดล้อม ภายใต้หลักจริยธรรมและ</w:t>
      </w:r>
      <w:r w:rsidR="00931DE6" w:rsidRPr="00931DE6">
        <w:rPr>
          <w:rFonts w:ascii="TH SarabunIT๙" w:eastAsia="Times New Roman" w:hAnsi="TH SarabunIT๙" w:cs="TH SarabunIT๙"/>
          <w:color w:val="231F20"/>
          <w:sz w:val="32"/>
          <w:szCs w:val="32"/>
          <w:cs/>
        </w:rPr>
        <w:t xml:space="preserve">การจัดการที่ดี อยู่บนหลักพอประมาณที่ต้องไม่เบียดเบียนตนเอง และไม่เบียดเบียนสังคม </w:t>
      </w:r>
    </w:p>
    <w:p w:rsidR="00931DE6" w:rsidRPr="00931DE6" w:rsidRDefault="00931DE6" w:rsidP="00931DE6">
      <w:pPr>
        <w:spacing w:line="240" w:lineRule="auto"/>
        <w:jc w:val="thaiDistribute"/>
        <w:rPr>
          <w:rFonts w:ascii="TH SarabunIT๙" w:eastAsia="Times New Roman" w:hAnsi="TH SarabunIT๙" w:cs="TH SarabunIT๙"/>
          <w:color w:val="231F2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31F20"/>
          <w:sz w:val="32"/>
          <w:szCs w:val="32"/>
          <w:cs/>
        </w:rPr>
        <w:tab/>
        <w:t xml:space="preserve">๓. </w:t>
      </w:r>
      <w:r w:rsidRPr="00931DE6">
        <w:rPr>
          <w:rFonts w:ascii="TH SarabunIT๙" w:eastAsia="Times New Roman" w:hAnsi="TH SarabunIT๙" w:cs="TH SarabunIT๙"/>
          <w:color w:val="231F20"/>
          <w:sz w:val="32"/>
          <w:szCs w:val="32"/>
          <w:cs/>
        </w:rPr>
        <w:t>มีการยกย่องเชิดชูองค์กรและบุคคลผู้มีผลงานดีเด่นในด้านส่งเสริมคุณธรรม โดยด้นหาคนดีและมอบรางวัล อย่างต่อเนื่องเพื่อให้เกิดกระแสสังคมส่งเสริมคนดี กับทั้งเป็นการสร้างชื่อเสียงให้</w:t>
      </w:r>
      <w:r>
        <w:rPr>
          <w:rFonts w:ascii="TH SarabunIT๙" w:eastAsia="Times New Roman" w:hAnsi="TH SarabunIT๙" w:cs="TH SarabunIT๙" w:hint="cs"/>
          <w:color w:val="231F20"/>
          <w:sz w:val="32"/>
          <w:szCs w:val="32"/>
          <w:cs/>
        </w:rPr>
        <w:t>จังหวัดบึงกาฬ</w:t>
      </w:r>
    </w:p>
    <w:p w:rsidR="00931DE6" w:rsidRDefault="00931DE6" w:rsidP="00931DE6">
      <w:pPr>
        <w:spacing w:line="240" w:lineRule="auto"/>
        <w:jc w:val="thaiDistribute"/>
        <w:rPr>
          <w:rFonts w:ascii="TH SarabunIT๙" w:eastAsia="Times New Roman" w:hAnsi="TH SarabunIT๙" w:cs="TH SarabunIT๙"/>
          <w:color w:val="231F2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31F20"/>
          <w:sz w:val="32"/>
          <w:szCs w:val="32"/>
          <w:cs/>
        </w:rPr>
        <w:tab/>
        <w:t xml:space="preserve">4. </w:t>
      </w:r>
      <w:r w:rsidRPr="00931DE6">
        <w:rPr>
          <w:rFonts w:ascii="TH SarabunIT๙" w:eastAsia="Times New Roman" w:hAnsi="TH SarabunIT๙" w:cs="TH SarabunIT๙"/>
          <w:color w:val="231F20"/>
          <w:sz w:val="32"/>
          <w:szCs w:val="32"/>
          <w:cs/>
        </w:rPr>
        <w:t>มีระบบบริหารจัดการทางวิชาการ</w:t>
      </w:r>
      <w:r>
        <w:rPr>
          <w:rFonts w:ascii="TH SarabunIT๙" w:eastAsia="Times New Roman" w:hAnsi="TH SarabunIT๙" w:cs="TH SarabunIT๙" w:hint="cs"/>
          <w:color w:val="231F20"/>
          <w:sz w:val="32"/>
          <w:szCs w:val="32"/>
          <w:cs/>
        </w:rPr>
        <w:t xml:space="preserve"> </w:t>
      </w:r>
      <w:r w:rsidRPr="00931DE6">
        <w:rPr>
          <w:rFonts w:ascii="TH SarabunIT๙" w:eastAsia="Times New Roman" w:hAnsi="TH SarabunIT๙" w:cs="TH SarabunIT๙"/>
          <w:color w:val="231F20"/>
          <w:sz w:val="32"/>
          <w:szCs w:val="32"/>
          <w:cs/>
        </w:rPr>
        <w:t>องค์ความรู้ในเรื่องของการ</w:t>
      </w:r>
      <w:r>
        <w:rPr>
          <w:rFonts w:ascii="TH SarabunIT๙" w:eastAsia="Times New Roman" w:hAnsi="TH SarabunIT๙" w:cs="TH SarabunIT๙"/>
          <w:color w:val="231F20"/>
          <w:sz w:val="32"/>
          <w:szCs w:val="32"/>
          <w:cs/>
        </w:rPr>
        <w:t>ส่งเสริมคุณธรรมและความสมานฉัน</w:t>
      </w:r>
      <w:r>
        <w:rPr>
          <w:rFonts w:ascii="TH SarabunIT๙" w:eastAsia="Times New Roman" w:hAnsi="TH SarabunIT๙" w:cs="TH SarabunIT๙" w:hint="cs"/>
          <w:color w:val="231F20"/>
          <w:sz w:val="32"/>
          <w:szCs w:val="32"/>
          <w:cs/>
        </w:rPr>
        <w:t>ท์</w:t>
      </w:r>
    </w:p>
    <w:p w:rsidR="00931DE6" w:rsidRDefault="00931DE6" w:rsidP="00931DE6">
      <w:pPr>
        <w:spacing w:line="240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231F20"/>
          <w:sz w:val="32"/>
          <w:szCs w:val="32"/>
          <w:cs/>
        </w:rPr>
        <w:tab/>
        <w:t xml:space="preserve">5. </w:t>
      </w:r>
      <w:r w:rsidRPr="00931DE6">
        <w:rPr>
          <w:rFonts w:ascii="TH SarabunIT๙" w:eastAsia="Times New Roman" w:hAnsi="TH SarabunIT๙" w:cs="TH SarabunIT๙"/>
          <w:color w:val="231F20"/>
          <w:sz w:val="32"/>
          <w:szCs w:val="32"/>
          <w:cs/>
        </w:rPr>
        <w:t>มีระบบกำกับติดตามและประเมินผลการดำเนินงานส่งเสริมคุณธรรมและความสมานฉันท์ ในมิติ</w:t>
      </w:r>
      <w:r>
        <w:rPr>
          <w:rFonts w:ascii="TH SarabunIT๙" w:eastAsia="Times New Roman" w:hAnsi="TH SarabunIT๙" w:cs="TH SarabunIT๙" w:hint="cs"/>
          <w:color w:val="231F20"/>
          <w:sz w:val="32"/>
          <w:szCs w:val="32"/>
          <w:cs/>
        </w:rPr>
        <w:t xml:space="preserve"> </w:t>
      </w:r>
      <w:r w:rsidRPr="00931DE6">
        <w:rPr>
          <w:rFonts w:ascii="TH SarabunIT๙" w:eastAsia="Times New Roman" w:hAnsi="TH SarabunIT๙" w:cs="TH SarabunIT๙"/>
          <w:color w:val="231F20"/>
          <w:sz w:val="32"/>
          <w:szCs w:val="32"/>
          <w:cs/>
        </w:rPr>
        <w:t>ต่าง ๆ</w:t>
      </w:r>
    </w:p>
    <w:p w:rsidR="001D388B" w:rsidRPr="00931DE6" w:rsidRDefault="001D388B" w:rsidP="00931DE6">
      <w:pPr>
        <w:spacing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5C078D" w:rsidRPr="00951D7C" w:rsidRDefault="00E96EBB" w:rsidP="005C078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951D7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๓</w:t>
      </w:r>
      <w:r w:rsidR="00527A2F" w:rsidRPr="00951D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.๗ </w:t>
      </w:r>
      <w:r w:rsidR="00951D7C" w:rsidRPr="00951D7C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5C078D" w:rsidRPr="00951D7C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</w:t>
      </w:r>
      <w:r w:rsidRPr="00951D7C">
        <w:rPr>
          <w:rFonts w:ascii="TH SarabunPSK" w:hAnsi="TH SarabunPSK" w:cs="TH SarabunPSK"/>
          <w:b/>
          <w:bCs/>
          <w:sz w:val="36"/>
          <w:szCs w:val="36"/>
          <w:cs/>
        </w:rPr>
        <w:t>การส่งเสริมคุณธรรมจังหวัดบึงกาฬ</w:t>
      </w:r>
    </w:p>
    <w:p w:rsidR="005C078D" w:rsidRPr="00E96EBB" w:rsidRDefault="00527A2F" w:rsidP="005C078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96E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C078D" w:rsidRPr="00E96EBB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ยุทธศาสตร์การส่งเสริมคุณธรรมจังหวัดบึงกาฬ</w:t>
      </w:r>
    </w:p>
    <w:p w:rsidR="005C078D" w:rsidRDefault="00527A2F" w:rsidP="005C078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078D" w:rsidRPr="005C078D">
        <w:rPr>
          <w:rFonts w:ascii="TH SarabunPSK" w:hAnsi="TH SarabunPSK" w:cs="TH SarabunPSK"/>
          <w:sz w:val="32"/>
          <w:szCs w:val="32"/>
          <w:cs/>
        </w:rPr>
        <w:t xml:space="preserve">แผนแม่บทส่งเสริมคุณธรรมจังหวัดบึงกาฬ ประกอบด้วย ยุทธศาสตร์ ๔ ยุทธศาสตร์และแต่ละยุทธศาสตร์ประกอบด้วยกลยุทธ์ต่างๆ ดังต่อไปนี้ </w:t>
      </w:r>
    </w:p>
    <w:p w:rsidR="002410BD" w:rsidRPr="00E413CF" w:rsidRDefault="002410BD" w:rsidP="00306E6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E413CF">
        <w:rPr>
          <w:rFonts w:ascii="TH SarabunPSK" w:eastAsiaTheme="minorEastAsia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ยุทธศาสตร์ที่ ๑ การเทิดทูนสถาบันชาติ ศาสนา และพระมหากษัตริย์</w:t>
      </w:r>
      <w:r w:rsidR="00306E64" w:rsidRPr="00E413C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306E64"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มี ๔ </w:t>
      </w:r>
      <w:r w:rsidR="00306E64" w:rsidRPr="00E41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กลยุทธ์ ดังนี้ </w:t>
      </w:r>
    </w:p>
    <w:p w:rsidR="002410BD" w:rsidRPr="00306E64" w:rsidRDefault="002410BD" w:rsidP="00306E64">
      <w:pPr>
        <w:tabs>
          <w:tab w:val="left" w:pos="709"/>
          <w:tab w:val="left" w:pos="1276"/>
        </w:tabs>
        <w:spacing w:after="0"/>
        <w:rPr>
          <w:rFonts w:ascii="TH SarabunIT๙" w:eastAsiaTheme="minorEastAsia" w:hAnsi="TH SarabunIT๙" w:cs="TH SarabunIT๙"/>
          <w:color w:val="000000" w:themeColor="text1"/>
          <w:spacing w:val="-12"/>
          <w:sz w:val="32"/>
          <w:szCs w:val="32"/>
          <w:shd w:val="clear" w:color="auto" w:fill="FFFFFF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</w:t>
      </w:r>
      <w:r w:rsidRPr="00306E64">
        <w:rPr>
          <w:rFonts w:ascii="TH SarabunIT๙" w:eastAsiaTheme="minorEastAsia" w:hAnsi="TH SarabunIT๙" w:cs="TH SarabunIT๙"/>
          <w:color w:val="000000" w:themeColor="text1"/>
          <w:spacing w:val="-12"/>
          <w:sz w:val="32"/>
          <w:szCs w:val="32"/>
          <w:shd w:val="clear" w:color="auto" w:fill="FFFFFF"/>
          <w:cs/>
        </w:rPr>
        <w:t xml:space="preserve">1 ส่งเสริมการจัดกิจกรรมเฉลิมพระเกียรติพระบาทสมเด็จพระเจ้าอยู่หัวฯ และพระบรมวงศานุวงศ์ </w:t>
      </w:r>
    </w:p>
    <w:p w:rsidR="002410BD" w:rsidRPr="00306E64" w:rsidRDefault="002410BD" w:rsidP="00306E64">
      <w:pPr>
        <w:tabs>
          <w:tab w:val="left" w:pos="709"/>
          <w:tab w:val="left" w:pos="1276"/>
        </w:tabs>
        <w:spacing w:after="0"/>
        <w:rPr>
          <w:rFonts w:ascii="TH SarabunIT๙" w:eastAsiaTheme="minorEastAsia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</w:t>
      </w:r>
      <w:r w:rsidRPr="00306E64">
        <w:rPr>
          <w:rFonts w:ascii="TH SarabunIT๙" w:eastAsiaTheme="minorEastAsia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2 ดำเนินงานตามพระราชดำริ และส่งเสริมการนำปรัชญาของเศรษฐกิจพอเพียงสู่การปฏิบัติ </w:t>
      </w:r>
    </w:p>
    <w:p w:rsidR="002410BD" w:rsidRPr="00306E64" w:rsidRDefault="002410BD" w:rsidP="00306E64">
      <w:pPr>
        <w:tabs>
          <w:tab w:val="left" w:pos="709"/>
          <w:tab w:val="left" w:pos="1276"/>
        </w:tabs>
        <w:spacing w:after="0"/>
        <w:rPr>
          <w:rFonts w:ascii="TH SarabunIT๙" w:eastAsiaTheme="minorEastAsia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</w:t>
      </w:r>
      <w:r w:rsidRPr="00306E64">
        <w:rPr>
          <w:rFonts w:ascii="TH SarabunIT๙" w:eastAsiaTheme="minorEastAsia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3 อุปถัมภ์คุ้มครองศาสนา และส่งเสริมการนำหลักธรรมทางศาสนามาใช้ในชีวิตประจำวัน</w:t>
      </w:r>
    </w:p>
    <w:p w:rsidR="002410BD" w:rsidRPr="00306E64" w:rsidRDefault="002410BD" w:rsidP="00306E6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</w:t>
      </w:r>
      <w:r w:rsidRPr="00306E64">
        <w:rPr>
          <w:rFonts w:ascii="TH SarabunIT๙" w:eastAsiaTheme="minorEastAsia" w:hAnsi="TH SarabunIT๙" w:cs="TH SarabunIT๙"/>
          <w:color w:val="000000" w:themeColor="text1"/>
          <w:sz w:val="32"/>
          <w:szCs w:val="32"/>
          <w:shd w:val="clear" w:color="auto" w:fill="FFFFFF"/>
        </w:rPr>
        <w:t>4</w:t>
      </w:r>
      <w:r w:rsidRPr="00306E64">
        <w:rPr>
          <w:rFonts w:ascii="TH SarabunIT๙" w:eastAsiaTheme="minorEastAsia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สืบสาน อนุรักษ์ ฟื้นฟูศิลปะ วัฒนธรรม</w:t>
      </w:r>
      <w:r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ประเพณีที่ดีงามของจังหวัดบึงกาฬ</w:t>
      </w:r>
    </w:p>
    <w:p w:rsidR="00CA08DD" w:rsidRPr="00E413CF" w:rsidRDefault="00306E64" w:rsidP="00306E6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ยุทธศาสตร์ที่ ๒</w:t>
      </w:r>
      <w:r w:rsidR="00CA08DD" w:rsidRPr="00E41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การเสริมสร้างคุณธรรม</w:t>
      </w:r>
      <w:r w:rsidR="002410BD"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ค่านิยมที่ดีงาม</w:t>
      </w:r>
      <w:r w:rsidR="00CA08DD" w:rsidRPr="00E41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ในสังคม</w:t>
      </w:r>
      <w:r w:rsidR="002410BD"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ของจังหวัดบึงกาฬ มี </w:t>
      </w:r>
      <w:r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๖</w:t>
      </w:r>
      <w:r w:rsidR="002410BD"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CA08DD" w:rsidRPr="00E41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กลยุทธ์ ดังนี้ </w:t>
      </w:r>
    </w:p>
    <w:p w:rsidR="00CA08DD" w:rsidRPr="00306E64" w:rsidRDefault="00CA08DD" w:rsidP="00306E6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๑ </w:t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เสริมสร้างคุณธรรม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ค่านิยมที่ดีงาม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ของสถาบันครอบครัว </w:t>
      </w:r>
    </w:p>
    <w:p w:rsidR="00CA08DD" w:rsidRPr="00306E64" w:rsidRDefault="00CA08DD" w:rsidP="00306E6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๒ </w:t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เสริมสร้างคุณธรรม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ค่านิยมที่ดีงาม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ของสถาบันการศึกษา </w:t>
      </w:r>
    </w:p>
    <w:p w:rsidR="00CA08DD" w:rsidRPr="00306E64" w:rsidRDefault="00CA08DD" w:rsidP="00306E6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๓ </w:t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เสริมสร้างคุณธรรม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ค่านิยมที่ดีงาม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ของสถาบันศาสนา</w:t>
      </w:r>
    </w:p>
    <w:p w:rsidR="00CA08DD" w:rsidRPr="00306E64" w:rsidRDefault="00CA08DD" w:rsidP="00306E6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๔ </w:t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เสริมสร้างคุณธรรม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ค่านิยมที่ดีงาม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ของสถาบัน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องค์กรภาครัฐ</w:t>
      </w:r>
    </w:p>
    <w:p w:rsidR="00CA08DD" w:rsidRPr="00306E64" w:rsidRDefault="00CA08DD" w:rsidP="00306E6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</w:t>
      </w:r>
      <w:r w:rsid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ี่ </w:t>
      </w:r>
      <w:r w:rsidR="00306E6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๕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เสริมสร้างคุณธรรม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ค่านิยมที่ดีงามของ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สื่อมวลชน</w:t>
      </w:r>
      <w:r w:rsidR="002410BD"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จังหวัดบึงกาฬ</w:t>
      </w:r>
    </w:p>
    <w:p w:rsidR="002410BD" w:rsidRPr="00306E64" w:rsidRDefault="002410BD" w:rsidP="00306E64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</w:t>
      </w:r>
      <w:r w:rsidR="00306E6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๖</w:t>
      </w:r>
      <w:r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เสริมสร้างคุณธรรม</w:t>
      </w: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ค่านิยมที่ดีงามของ</w:t>
      </w:r>
      <w:r w:rsidR="009F579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ภาค</w:t>
      </w: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เอกชน และประชาชนทั่วไป</w:t>
      </w:r>
    </w:p>
    <w:p w:rsidR="002410BD" w:rsidRPr="00E413CF" w:rsidRDefault="002410BD" w:rsidP="00306E64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41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</w:t>
      </w:r>
      <w:r w:rsidR="00306E64" w:rsidRPr="00E413CF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๓</w:t>
      </w:r>
      <w:r w:rsidRPr="00E41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สร้างเครือข่ายความร่วมมือในการส่งเสริมคุณธรรม มี ๕ กลยุทธ์ ดังนี้ </w:t>
      </w:r>
    </w:p>
    <w:p w:rsidR="002410BD" w:rsidRPr="00306E64" w:rsidRDefault="00306E64" w:rsidP="00306E64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๑ สร้างและขยายเครือข่ายการขับเคลื่อนคุณธรรมในทุกภาคส่วน </w:t>
      </w:r>
    </w:p>
    <w:p w:rsidR="002410BD" w:rsidRPr="00306E64" w:rsidRDefault="00306E64" w:rsidP="00306E64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๒ พัฒนาเครือข่ายขับเคลื่อนคุณธรรม</w:t>
      </w:r>
    </w:p>
    <w:p w:rsidR="002410BD" w:rsidRPr="00306E64" w:rsidRDefault="00306E64" w:rsidP="00306E64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๓ ส่งเสริมและสนับสนุนภาคีเครือข่ายทุกภาคส่วนในการดำเนินงานด้านคุณธรรม </w:t>
      </w:r>
    </w:p>
    <w:p w:rsidR="002410BD" w:rsidRPr="00306E64" w:rsidRDefault="00306E64" w:rsidP="00306E64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กลยุทธ์ที่ ๔ สร้างระบบบริหารจัดการภาคีเครือข่ายและแหล่งเรียนรู้ที่เอื้อต่อการส่งเสริมคุณธรรม </w:t>
      </w:r>
    </w:p>
    <w:p w:rsidR="00CA08DD" w:rsidRPr="00306E64" w:rsidRDefault="00306E64" w:rsidP="00306E6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410BD" w:rsidRPr="00306E6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๕ ใช้มาตรการทางด้านการเงินและการคลังในการส่งเสริมเครือข่ายคุณธรรม</w:t>
      </w:r>
    </w:p>
    <w:p w:rsidR="005C078D" w:rsidRPr="00E413CF" w:rsidRDefault="005C078D" w:rsidP="00306E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413C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ยุทธศาสตร์ที่ ๔ ส่งเสริมสนับสนุนให้องค์กรหรือหน่วยงานและชุมชนเป็นแบบอย่าง (ต้นแบบ) </w:t>
      </w:r>
      <w:r w:rsidR="00306E64" w:rsidRPr="00E413C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     </w:t>
      </w:r>
      <w:r w:rsidRPr="00E413C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ด้านคุณธรรมในระดับชุมชน หมู่บ้าน ตำบล อำเภอ  และจังหวัด มี ๓ กลยุทธ์ ดังนี้</w:t>
      </w:r>
      <w:r w:rsidRPr="00E413C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5C078D" w:rsidRPr="00306E64" w:rsidRDefault="00A33C59" w:rsidP="00CE7AC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C078D"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กลยุทธ์ที่ ๑</w:t>
      </w:r>
      <w:r w:rsidR="00306E64" w:rsidRPr="00306E6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5C078D"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เสริมสร้างความร่วมมือระหว่างชุมชน หมู่บ้าน ตำบล อำเภอ จังหวัด ด้านการอยู่ร่วมกันอย่างพอเพียง วินัย สุจริต จิตอาสา</w:t>
      </w:r>
    </w:p>
    <w:p w:rsidR="005C078D" w:rsidRPr="00306E64" w:rsidRDefault="00A33C59" w:rsidP="00CE7AC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C078D"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กลยุทธ์ที่ ๒ เสริมสร้างและธำรงไว้ซึ่งคุณธรรม ด้านพอเพียง วินัย สุจริต จิตอาสา อย่างยั่งยืน </w:t>
      </w:r>
    </w:p>
    <w:p w:rsidR="005C078D" w:rsidRPr="00306E64" w:rsidRDefault="00A33C59" w:rsidP="00CE7AC4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E64"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กลยุทธ์ที่ ๓</w:t>
      </w:r>
      <w:r w:rsidR="005C078D" w:rsidRPr="00306E6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เสริมสร้างคุณธรรมและความร่วมมือระหว่างชุมชน หมู่บ้าน ตำบล อำเภอ จังหวัด ในการตระหนักและรักษาความสมดุลของธรรมชาติและสิ่งแวดล้อม</w:t>
      </w:r>
    </w:p>
    <w:p w:rsidR="00951D7C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51D7C" w:rsidRPr="00951D7C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951D7C">
        <w:rPr>
          <w:rFonts w:ascii="TH SarabunPSK" w:hAnsi="TH SarabunPSK" w:cs="TH SarabunPSK" w:hint="cs"/>
          <w:b/>
          <w:bCs/>
          <w:sz w:val="36"/>
          <w:szCs w:val="36"/>
          <w:cs/>
        </w:rPr>
        <w:t>๓.๘</w:t>
      </w:r>
      <w:r w:rsidRPr="00951D7C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951D7C">
        <w:rPr>
          <w:rFonts w:ascii="TH SarabunPSK" w:hAnsi="TH SarabunPSK" w:cs="TH SarabunPSK"/>
          <w:b/>
          <w:bCs/>
          <w:sz w:val="36"/>
          <w:szCs w:val="36"/>
          <w:cs/>
        </w:rPr>
        <w:t>ผลที่ได้รับจากแผนแม่บทส่งเสริมคุณธรรมจังหวัด</w:t>
      </w:r>
    </w:p>
    <w:p w:rsidR="00951D7C" w:rsidRPr="00AB3C59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๓.๘.๑ </w:t>
      </w: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>ระดับสังคม</w:t>
      </w:r>
    </w:p>
    <w:p w:rsidR="00951D7C" w:rsidRPr="00AB3C59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(๑) เกิดชุมชนคุณธรรม สังคมคุณธรรม </w:t>
      </w:r>
      <w:r>
        <w:rPr>
          <w:rFonts w:ascii="TH SarabunPSK" w:hAnsi="TH SarabunPSK" w:cs="TH SarabunPSK" w:hint="cs"/>
          <w:sz w:val="32"/>
          <w:szCs w:val="32"/>
          <w:cs/>
        </w:rPr>
        <w:t>และบุคคลต้นแบบคุณธรรมที่ปฏิบัติดีปฏิบัติชอบเพิ่มขึ้น</w:t>
      </w:r>
      <w:r w:rsidRPr="00AB3C59">
        <w:rPr>
          <w:rFonts w:ascii="TH SarabunPSK" w:hAnsi="TH SarabunPSK" w:cs="TH SarabunPSK"/>
          <w:sz w:val="32"/>
          <w:szCs w:val="32"/>
          <w:cs/>
        </w:rPr>
        <w:t xml:space="preserve"> เป็นสังคมที่ยึดมั่นในสถาบันชาติ สถาบันศาสนาและสถาบันพระมหากษัตริย์ ที่มีความเอื้อเฟื้อเผื่อแผ่และเอื้ออาทรอยู่ร่วมกันอย่างสันติสุขและสมานฉันท์ โดยมีระบบการเสริมสร้างคุณธรรมอย่างเข้มแข็ง</w:t>
      </w:r>
    </w:p>
    <w:p w:rsidR="00951D7C" w:rsidRPr="00AB3C59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(๒) ระบบการศึกษามีกิจกรรม/หลักสูตรที่ส่งเสริมคุณธรรมที่ชัดเจน</w:t>
      </w:r>
    </w:p>
    <w:p w:rsidR="00951D7C" w:rsidRPr="00AB3C59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      (๓) มีการรณรงค์ส่งเสริมคุณธรรมอย่างกว้างขวางและต่อเนื่อง</w:t>
      </w:r>
    </w:p>
    <w:p w:rsidR="00951D7C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(๔) ทุกภาคส่วนของสังคมให้ความสำคัญต่อการเสริมสร้างคุณธรรมอย่างเป็นรูปธรรม</w:t>
      </w:r>
      <w:r>
        <w:rPr>
          <w:rFonts w:ascii="TH SarabunPSK" w:hAnsi="TH SarabunPSK" w:cs="TH SarabunPSK" w:hint="cs"/>
          <w:sz w:val="32"/>
          <w:szCs w:val="32"/>
          <w:cs/>
        </w:rPr>
        <w:t>และมี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แผนแม่บทส่งเสริมคุณธรรมประจำหน่วยงานหรือองค์กร</w:t>
      </w:r>
    </w:p>
    <w:p w:rsidR="00951D7C" w:rsidRPr="00AB3C59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๓.๘.๒ </w:t>
      </w:r>
      <w:r w:rsidRPr="00AB3C59">
        <w:rPr>
          <w:rFonts w:ascii="TH SarabunPSK" w:hAnsi="TH SarabunPSK" w:cs="TH SarabunPSK"/>
          <w:b/>
          <w:bCs/>
          <w:sz w:val="32"/>
          <w:szCs w:val="32"/>
          <w:cs/>
        </w:rPr>
        <w:t>ระดับประชาชน</w:t>
      </w:r>
    </w:p>
    <w:p w:rsidR="00951D7C" w:rsidRDefault="00951D7C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  <w:r w:rsidRPr="00AB3C59">
        <w:rPr>
          <w:rFonts w:ascii="TH SarabunPSK" w:hAnsi="TH SarabunPSK" w:cs="TH SarabunPSK"/>
          <w:sz w:val="32"/>
          <w:szCs w:val="32"/>
          <w:cs/>
        </w:rPr>
        <w:tab/>
        <w:t xml:space="preserve">      ประชาชนมีพฤติกรรมที่ถูกต้องดีงาม โดยปฏิบัติตามหลักธรรมทางศาสนา น้อมนำหลักปรัชญาของเศรษฐกิจพอเพียง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>และศาสตร์ของพระราชา</w:t>
      </w:r>
      <w:r w:rsidRPr="00AB3C59">
        <w:rPr>
          <w:rFonts w:ascii="TH SarabunPSK" w:hAnsi="TH SarabunPSK" w:cs="TH SarabunPSK"/>
          <w:sz w:val="32"/>
          <w:szCs w:val="32"/>
          <w:cs/>
        </w:rPr>
        <w:t>ไปใช้ใน</w:t>
      </w:r>
      <w:r>
        <w:rPr>
          <w:rFonts w:ascii="TH SarabunPSK" w:hAnsi="TH SarabunPSK" w:cs="TH SarabunPSK" w:hint="cs"/>
          <w:sz w:val="32"/>
          <w:szCs w:val="32"/>
          <w:cs/>
        </w:rPr>
        <w:t>การดำรง</w:t>
      </w:r>
      <w:r w:rsidRPr="00AB3C59">
        <w:rPr>
          <w:rFonts w:ascii="TH SarabunPSK" w:hAnsi="TH SarabunPSK" w:cs="TH SarabunPSK"/>
          <w:sz w:val="32"/>
          <w:szCs w:val="32"/>
          <w:cs/>
        </w:rPr>
        <w:t>ชีวิต</w:t>
      </w:r>
      <w:r>
        <w:rPr>
          <w:rFonts w:ascii="TH SarabunPSK" w:hAnsi="TH SarabunPSK" w:cs="TH SarabunPSK" w:hint="cs"/>
          <w:sz w:val="32"/>
          <w:szCs w:val="32"/>
          <w:cs/>
        </w:rPr>
        <w:t>ประจำวัน</w:t>
      </w:r>
      <w:r w:rsidRPr="00AB3C5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3C59">
        <w:rPr>
          <w:rFonts w:ascii="TH SarabunPSK" w:hAnsi="TH SarabunPSK" w:cs="TH SarabunPSK"/>
          <w:sz w:val="32"/>
          <w:szCs w:val="32"/>
          <w:cs/>
        </w:rPr>
        <w:t>ดำรงรักษาไว้ซึ่งวิถีวัฒนธรรมไทย มีความสุขอย่างมั่นคงและยั่งยืน</w:t>
      </w: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 w:hint="cs"/>
          <w:sz w:val="32"/>
          <w:szCs w:val="32"/>
        </w:rPr>
      </w:pPr>
    </w:p>
    <w:p w:rsidR="001D388B" w:rsidRDefault="001D388B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 w:hint="cs"/>
          <w:sz w:val="32"/>
          <w:szCs w:val="32"/>
        </w:rPr>
      </w:pPr>
    </w:p>
    <w:p w:rsidR="001D388B" w:rsidRDefault="001D388B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 w:hint="cs"/>
          <w:sz w:val="32"/>
          <w:szCs w:val="32"/>
        </w:rPr>
      </w:pPr>
    </w:p>
    <w:p w:rsidR="001D388B" w:rsidRDefault="001D388B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 w:hint="cs"/>
          <w:sz w:val="32"/>
          <w:szCs w:val="32"/>
        </w:rPr>
      </w:pPr>
    </w:p>
    <w:p w:rsidR="001D388B" w:rsidRDefault="001D388B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 w:hint="cs"/>
          <w:sz w:val="32"/>
          <w:szCs w:val="32"/>
        </w:rPr>
      </w:pPr>
    </w:p>
    <w:p w:rsidR="001D388B" w:rsidRDefault="001D388B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 w:hint="cs"/>
          <w:sz w:val="32"/>
          <w:szCs w:val="32"/>
        </w:rPr>
      </w:pPr>
    </w:p>
    <w:p w:rsidR="001D388B" w:rsidRDefault="001D388B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B50D9" w:rsidRPr="002966C2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2966C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แผนผังภาพรวมแผนแม่บทส่งเสริมคุณธรรม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จังหวัดบึงกาฬ ฉ</w:t>
      </w:r>
      <w:r w:rsidRPr="002966C2">
        <w:rPr>
          <w:rFonts w:ascii="TH SarabunPSK" w:hAnsi="TH SarabunPSK" w:cs="TH SarabunPSK"/>
          <w:b/>
          <w:bCs/>
          <w:sz w:val="36"/>
          <w:szCs w:val="36"/>
          <w:cs/>
        </w:rPr>
        <w:t>บับที่ ๑ (พ.ศ. 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  <w:r w:rsidRPr="002966C2">
        <w:rPr>
          <w:rFonts w:ascii="TH SarabunPSK" w:hAnsi="TH SarabunPSK" w:cs="TH SarabunPSK"/>
          <w:b/>
          <w:bCs/>
          <w:sz w:val="36"/>
          <w:szCs w:val="36"/>
          <w:cs/>
        </w:rPr>
        <w:t>-๒๕๖๔)</w:t>
      </w: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D732C"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.45pt;margin-top:12.5pt;width:410.25pt;height:54.55pt;z-index:251659264;mso-width-relative:margin;mso-height-relative:margin">
            <v:textbox>
              <w:txbxContent>
                <w:p w:rsidR="006B50D9" w:rsidRPr="002C600E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C600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วิสัยทัศน์</w:t>
                  </w:r>
                </w:p>
                <w:p w:rsidR="006B50D9" w:rsidRPr="00CE6D44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6D4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บึงกาฬเมืองน่าอยู่ค้ำชูคุณธรรมด้วยมิติศาสนา  ยั่งยืนด้วยหลักปรัชญาเศรษฐกิจพอเพียง</w:t>
                  </w:r>
                </w:p>
                <w:p w:rsidR="006B50D9" w:rsidRPr="002C600E" w:rsidRDefault="006B50D9" w:rsidP="006B50D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6B50D9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B50D9" w:rsidRPr="00983773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227.7pt;margin-top:4.7pt;width:0;height:11.25pt;z-index:251682816" o:connectortype="straight"/>
        </w:pict>
      </w:r>
      <w:r w:rsidRPr="003D732C">
        <w:rPr>
          <w:rFonts w:ascii="TH SarabunPSK" w:hAnsi="TH SarabunPSK" w:cs="TH SarabunPSK"/>
          <w:noProof/>
          <w:sz w:val="28"/>
        </w:rPr>
        <w:pict>
          <v:shape id="_x0000_s1027" type="#_x0000_t202" style="position:absolute;left:0;text-align:left;margin-left:189.4pt;margin-top:15.95pt;width:74.75pt;height:24.75pt;z-index:251660288;mso-width-relative:margin;mso-height-relative:margin">
            <v:textbox>
              <w:txbxContent>
                <w:p w:rsidR="006B50D9" w:rsidRPr="002C600E" w:rsidRDefault="006B50D9" w:rsidP="006B50D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proofErr w:type="spellStart"/>
                  <w:r w:rsidRPr="002C600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พันธ</w:t>
                  </w:r>
                  <w:proofErr w:type="spellEnd"/>
                  <w:r w:rsidRPr="002C600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กิจ</w:t>
                  </w:r>
                </w:p>
              </w:txbxContent>
            </v:textbox>
          </v:shape>
        </w:pict>
      </w: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shape id="_x0000_s1050" type="#_x0000_t32" style="position:absolute;left:0;text-align:left;margin-left:227.7pt;margin-top:19.9pt;width:0;height:5.25pt;z-index:251683840" o:connectortype="straight"/>
        </w:pict>
      </w: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55" type="#_x0000_t32" style="position:absolute;left:0;text-align:left;margin-left:60.45pt;margin-top:5.1pt;width:382.5pt;height:0;z-index:251688960" o:connectortype="straight"/>
        </w:pict>
      </w: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28" type="#_x0000_t202" style="position:absolute;left:0;text-align:left;margin-left:-4.85pt;margin-top:10.35pt;width:130.55pt;height:119.25pt;z-index:251661312;mso-width-relative:margin;mso-height-relative:margin">
            <v:textbox style="mso-next-textbox:#_x0000_s1028">
              <w:txbxContent>
                <w:p w:rsidR="006B50D9" w:rsidRPr="00BE766C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BE766C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(๑) พัฒนาคนให้มีคุณธรรมตามหลักธรรมทางศาสนา น้อมนำหลักปรัชญาของเศรษฐกิจพอเพียงมาเป็นหลักในการพัฒนาคุณภาพชีวิต และดำรงชีวิตตามวิถีวัฒนธรรม</w:t>
                  </w:r>
                  <w:r w:rsidRPr="00BE766C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ชุมชนบึงกาฬ</w:t>
                  </w:r>
                </w:p>
              </w:txbxContent>
            </v:textbox>
          </v:shape>
        </w:pict>
      </w: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54" type="#_x0000_t32" style="position:absolute;left:0;text-align:left;margin-left:60.45pt;margin-top:5.1pt;width:0;height:5.25pt;z-index:251687936" o:connectortype="straight"/>
        </w:pict>
      </w: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53" type="#_x0000_t32" style="position:absolute;left:0;text-align:left;margin-left:179.7pt;margin-top:5.1pt;width:0;height:5.25pt;z-index:251686912" o:connectortype="straight"/>
        </w:pict>
      </w: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32" type="#_x0000_t202" style="position:absolute;left:0;text-align:left;margin-left:385.15pt;margin-top:11.1pt;width:109.55pt;height:119.25pt;z-index:251665408;mso-width-relative:margin;mso-height-relative:margin">
            <v:textbox style="mso-next-textbox:#_x0000_s1032">
              <w:txbxContent>
                <w:p w:rsidR="006B50D9" w:rsidRPr="00277DC0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26"/>
                      <w:szCs w:val="26"/>
                    </w:rPr>
                  </w:pPr>
                  <w:r w:rsidRPr="00277DC0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(๔) ส่งเสริมให้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องค์กรในจังหวัดบึงกาฬ</w:t>
                  </w:r>
                  <w:r w:rsidRPr="00277DC0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เป็นแบบอย่างด้านคุณธรรมใน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ระดับชุมชนจังหวัดประเทศ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shape id="_x0000_s1052" type="#_x0000_t32" style="position:absolute;left:0;text-align:left;margin-left:442.95pt;margin-top:5.85pt;width:0;height:5.25pt;z-index:251685888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shape id="_x0000_s1051" type="#_x0000_t32" style="position:absolute;left:0;text-align:left;margin-left:314.7pt;margin-top:5.85pt;width:0;height:5.25pt;z-index:251684864" o:connectortype="straight"/>
        </w:pict>
      </w: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31" type="#_x0000_t202" style="position:absolute;left:0;text-align:left;margin-left:244.1pt;margin-top:11.1pt;width:130.55pt;height:119.25pt;z-index:251664384;mso-width-relative:margin;mso-height-relative:margin">
            <v:textbox style="mso-next-textbox:#_x0000_s1031">
              <w:txbxContent>
                <w:p w:rsidR="006B50D9" w:rsidRPr="00E215FA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E215F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(๓) ส่งเสริมให้ทุกภาคส่วนของ</w:t>
                  </w:r>
                  <w:r w:rsidRPr="00E215F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จังหวัด</w:t>
                  </w:r>
                  <w:r w:rsidRPr="00E215F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ตระหนักและร่วมกันเป็นเครือข่าย</w:t>
                  </w:r>
                  <w:r w:rsidRPr="00E215F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Pr="00E215F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มีส่วนร่วมในกระบวนการส่งเสริมคุณธรรม เพื่อสร้างสังคมคุณธรรมที่อยู่ร่วมกันอย่างสันติสุข มี</w:t>
                  </w:r>
                  <w:proofErr w:type="spellStart"/>
                  <w:r w:rsidRPr="00E215F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 w:rsidRPr="00E215F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Pr="00E215F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Pr="00E215F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มีความสมานฉันท์ และมีความยั่งยืน</w:t>
                  </w:r>
                </w:p>
                <w:p w:rsidR="006B50D9" w:rsidRPr="00E215FA" w:rsidRDefault="006B50D9" w:rsidP="006B50D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30" type="#_x0000_t202" style="position:absolute;left:0;text-align:left;margin-left:133.6pt;margin-top:10.35pt;width:103.1pt;height:119.25pt;z-index:251663360;mso-width-relative:margin;mso-height-relative:margin">
            <v:textbox style="mso-next-textbox:#_x0000_s1030">
              <w:txbxContent>
                <w:p w:rsidR="006B50D9" w:rsidRPr="00AF247D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AF247D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(๒) พัฒนาระบบบริหารจัดการด้านการส่งเสริม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และขับเคลื่อน</w:t>
                  </w:r>
                  <w:r w:rsidRPr="00AF247D">
                    <w:rPr>
                      <w:rFonts w:ascii="TH SarabunPSK" w:hAnsi="TH SarabunPSK" w:cs="TH SarabunPSK"/>
                      <w:sz w:val="26"/>
                      <w:szCs w:val="26"/>
                      <w:cs/>
                    </w:rPr>
                    <w:t>คุณธรรมให้มีประสิทธิภาพใน</w:t>
                  </w:r>
                  <w:r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ทุกเครือข่ายของจังหวัด    บึงกาฬ</w:t>
                  </w:r>
                </w:p>
              </w:txbxContent>
            </v:textbox>
          </v:shape>
        </w:pict>
      </w:r>
    </w:p>
    <w:p w:rsidR="006B50D9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B50D9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</w:p>
    <w:p w:rsidR="006B50D9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</w:p>
    <w:p w:rsidR="006B50D9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</w:p>
    <w:p w:rsidR="006B50D9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59" type="#_x0000_t32" style="position:absolute;left:0;text-align:left;margin-left:439.95pt;margin-top:16.75pt;width:0;height:5.25pt;z-index:251693056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56" type="#_x0000_t32" style="position:absolute;left:0;text-align:left;margin-left:57.45pt;margin-top:15.25pt;width:0;height:5.25pt;z-index:251689984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58" type="#_x0000_t32" style="position:absolute;left:0;text-align:left;margin-left:312.45pt;margin-top:16pt;width:0;height:5.25pt;z-index:251692032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57" type="#_x0000_t32" style="position:absolute;left:0;text-align:left;margin-left:178.95pt;margin-top:16pt;width:0;height:5.25pt;z-index:251691008" o:connectortype="straight"/>
        </w:pict>
      </w: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61" type="#_x0000_t32" style="position:absolute;left:0;text-align:left;margin-left:57.45pt;margin-top:3.05pt;width:382.5pt;height:0;z-index:251695104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0" type="#_x0000_t32" style="position:absolute;left:0;text-align:left;margin-left:229.95pt;margin-top:2.3pt;width:0;height:5.25pt;z-index:251694080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29" type="#_x0000_t202" style="position:absolute;left:0;text-align:left;margin-left:190.15pt;margin-top:8.3pt;width:74.75pt;height:24.75pt;z-index:251662336;mso-width-relative:margin;mso-height-relative:margin">
            <v:textbox>
              <w:txbxContent>
                <w:p w:rsidR="006B50D9" w:rsidRPr="002C600E" w:rsidRDefault="006B50D9" w:rsidP="006B50D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ยุทธศาสตร์</w:t>
                  </w:r>
                </w:p>
              </w:txbxContent>
            </v:textbox>
          </v:shape>
        </w:pict>
      </w: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63" type="#_x0000_t32" style="position:absolute;left:0;text-align:left;margin-left:229.2pt;margin-top:14.85pt;width:0;height:5.25pt;z-index:251697152" o:connectortype="straight"/>
        </w:pict>
      </w: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67" type="#_x0000_t32" style="position:absolute;left:0;text-align:left;margin-left:57.45pt;margin-top:1.9pt;width:0;height:5.25pt;z-index:251701248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6" type="#_x0000_t32" style="position:absolute;left:0;text-align:left;margin-left:178.95pt;margin-top:1.9pt;width:0;height:5.25pt;z-index:251700224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5" type="#_x0000_t32" style="position:absolute;left:0;text-align:left;margin-left:439.95pt;margin-top:2.65pt;width:0;height:5.25pt;z-index:251699200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4" type="#_x0000_t32" style="position:absolute;left:0;text-align:left;margin-left:311.7pt;margin-top:2.65pt;width:0;height:5.25pt;z-index:251698176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2" type="#_x0000_t32" style="position:absolute;left:0;text-align:left;margin-left:57.45pt;margin-top:1.9pt;width:382.5pt;height:0;z-index:251696128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33" type="#_x0000_t202" style="position:absolute;left:0;text-align:left;margin-left:-4.85pt;margin-top:8.65pt;width:114.8pt;height:74.25pt;z-index:251666432;mso-width-relative:margin;mso-height-relative:margin">
            <v:textbox style="mso-next-textbox:#_x0000_s1033">
              <w:txbxContent>
                <w:p w:rsidR="006B50D9" w:rsidRPr="005E5B5F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</w:rPr>
                  </w:pPr>
                  <w:r w:rsidRPr="005E5B5F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(๑) </w:t>
                  </w:r>
                  <w:r w:rsidRPr="005E5B5F">
                    <w:rPr>
                      <w:rFonts w:ascii="TH SarabunPSK" w:hAnsi="TH SarabunPSK" w:cs="TH SarabunPSK"/>
                      <w:cs/>
                    </w:rPr>
                    <w:t>การเทิดทูนสถาบันชาติ ศาสนา และพระมหากษัตริย์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36" type="#_x0000_t202" style="position:absolute;left:0;text-align:left;margin-left:374.65pt;margin-top:9.4pt;width:114.8pt;height:74.25pt;z-index:251669504;mso-width-relative:margin;mso-height-relative:margin">
            <v:textbox style="mso-next-textbox:#_x0000_s1036">
              <w:txbxContent>
                <w:p w:rsidR="006B50D9" w:rsidRPr="0080155D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80155D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(๔) ส่งเสริม</w:t>
                  </w:r>
                  <w:r w:rsidRPr="0080155D">
                    <w:rPr>
                      <w:rFonts w:ascii="TH SarabunPSK" w:hAnsi="TH SarabunPSK" w:cs="TH SarabunPSK" w:hint="cs"/>
                      <w:sz w:val="20"/>
                      <w:szCs w:val="20"/>
                      <w:cs/>
                    </w:rPr>
                    <w:t>สนับสนุนให้องค์กรหรือหน่วยงานและชุมชนเป็นแบบอย่าง (ต้นแบบ)ด้านคุณธรรมในระดับชุมชน หมู่บ้านตำบล อำเภอ และจังหวัด</w:t>
                  </w:r>
                </w:p>
                <w:p w:rsidR="006B50D9" w:rsidRPr="0080155D" w:rsidRDefault="006B50D9" w:rsidP="006B50D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35" type="#_x0000_t202" style="position:absolute;left:0;text-align:left;margin-left:246.45pt;margin-top:9.4pt;width:114.8pt;height:74.25pt;z-index:251668480;mso-width-relative:margin;mso-height-relative:margin">
            <v:textbox style="mso-next-textbox:#_x0000_s1035">
              <w:txbxContent>
                <w:p w:rsidR="006B50D9" w:rsidRPr="002C600E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2C600E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(๓)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สร้</w:t>
                  </w:r>
                  <w:r w:rsidRPr="002C600E">
                    <w:rPr>
                      <w:rFonts w:ascii="TH SarabunPSK" w:hAnsi="TH SarabunPSK" w:cs="TH SarabunPSK"/>
                      <w:sz w:val="28"/>
                      <w:cs/>
                    </w:rPr>
                    <w:t>างเครือข่ายความ</w:t>
                  </w:r>
                </w:p>
                <w:p w:rsidR="006B50D9" w:rsidRPr="002C600E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2C600E">
                    <w:rPr>
                      <w:rFonts w:ascii="TH SarabunPSK" w:hAnsi="TH SarabunPSK" w:cs="TH SarabunPSK"/>
                      <w:sz w:val="28"/>
                      <w:cs/>
                    </w:rPr>
                    <w:t>ร่วมมือในการส่งเสริม</w:t>
                  </w:r>
                </w:p>
                <w:p w:rsidR="006B50D9" w:rsidRPr="002C600E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2C600E">
                    <w:rPr>
                      <w:rFonts w:ascii="TH SarabunPSK" w:hAnsi="TH SarabunPSK" w:cs="TH SarabunPSK"/>
                      <w:sz w:val="28"/>
                      <w:cs/>
                    </w:rPr>
                    <w:t>คุณธรรม</w:t>
                  </w:r>
                </w:p>
                <w:p w:rsidR="006B50D9" w:rsidRPr="00277DC0" w:rsidRDefault="006B50D9" w:rsidP="006B50D9"/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34" type="#_x0000_t202" style="position:absolute;left:0;text-align:left;margin-left:119.65pt;margin-top:8.65pt;width:114.8pt;height:74.25pt;z-index:251667456;mso-width-relative:margin;mso-height-relative:margin">
            <v:textbox style="mso-next-textbox:#_x0000_s1034">
              <w:txbxContent>
                <w:p w:rsidR="006B50D9" w:rsidRPr="004132C3" w:rsidRDefault="006B50D9" w:rsidP="006B50D9">
                  <w:pPr>
                    <w:rPr>
                      <w:rFonts w:ascii="TH SarabunPSK" w:hAnsi="TH SarabunPSK" w:cs="TH SarabunPSK"/>
                    </w:rPr>
                  </w:pPr>
                  <w:r w:rsidRPr="004132C3">
                    <w:rPr>
                      <w:rFonts w:ascii="TH SarabunPSK" w:hAnsi="TH SarabunPSK" w:cs="TH SarabunPSK"/>
                      <w:cs/>
                    </w:rPr>
                    <w:t xml:space="preserve">(๒)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การเสริมสร้างคุณธรรม ค่านิยมที่ดีงามในสังคมจังหวัดบึงกาฬ</w:t>
                  </w:r>
                </w:p>
              </w:txbxContent>
            </v:textbox>
          </v:shape>
        </w:pict>
      </w:r>
    </w:p>
    <w:p w:rsidR="006B50D9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6B50D9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6B50D9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</w:p>
    <w:p w:rsidR="006B50D9" w:rsidRPr="002C600E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76" type="#_x0000_t32" style="position:absolute;left:0;text-align:left;margin-left:442.2pt;margin-top:10.9pt;width:0;height:12.75pt;z-index:251710464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5" type="#_x0000_t32" style="position:absolute;left:0;text-align:left;margin-left:304.95pt;margin-top:10.15pt;width:0;height:12.75pt;z-index:251709440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4" type="#_x0000_t32" style="position:absolute;left:0;text-align:left;margin-left:178.2pt;margin-top:10.15pt;width:0;height:12.75pt;z-index:251708416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8" type="#_x0000_t32" style="position:absolute;left:0;text-align:left;margin-left:37.2pt;margin-top:10.9pt;width:0;height:12.75pt;z-index:251702272" o:connectortype="straight"/>
        </w:pict>
      </w: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37" type="#_x0000_t202" style="position:absolute;left:0;text-align:left;margin-left:.45pt;margin-top:5.45pt;width:475.5pt;height:24.75pt;z-index:251670528;mso-width-relative:margin;mso-height-relative:margin">
            <v:textbox>
              <w:txbxContent>
                <w:p w:rsidR="006B50D9" w:rsidRPr="002C600E" w:rsidRDefault="006B50D9" w:rsidP="006B50D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การบริหารจัดการแผนแม่บทส่งเสริมคุณธรรมจังหวัดบึงกาฬ โดยกระบวนการมีส่วนร่วมของทุกภาคส่วน</w:t>
                  </w:r>
                </w:p>
              </w:txbxContent>
            </v:textbox>
          </v:shape>
        </w:pict>
      </w: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73" type="#_x0000_t32" style="position:absolute;left:0;text-align:left;margin-left:447.45pt;margin-top:12.75pt;width:0;height:12.75pt;z-index:251707392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2" type="#_x0000_t32" style="position:absolute;left:0;text-align:left;margin-left:362.7pt;margin-top:12pt;width:0;height:12.75pt;z-index:251706368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69" type="#_x0000_t32" style="position:absolute;left:0;text-align:left;margin-left:37.2pt;margin-top:12pt;width:0;height:12.75pt;z-index:251703296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0" type="#_x0000_t32" style="position:absolute;left:0;text-align:left;margin-left:137.7pt;margin-top:12.75pt;width:0;height:12.75pt;z-index:251704320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1" type="#_x0000_t32" style="position:absolute;left:0;text-align:left;margin-left:257.7pt;margin-top:12.75pt;width:0;height:12.75pt;z-index:251705344" o:connectortype="straight"/>
        </w:pict>
      </w: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48" type="#_x0000_t202" style="position:absolute;left:0;text-align:left;margin-left:412.2pt;margin-top:8.05pt;width:72.05pt;height:39.75pt;z-index:251681792;mso-width-relative:margin;mso-height-relative:margin">
            <v:textbox>
              <w:txbxContent>
                <w:p w:rsidR="006B50D9" w:rsidRPr="005401AB" w:rsidRDefault="006B50D9" w:rsidP="006B50D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ประชาชนทั่วไป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47" type="#_x0000_t202" style="position:absolute;left:0;text-align:left;margin-left:319.2pt;margin-top:6.55pt;width:78pt;height:42.75pt;z-index:251680768;mso-width-relative:margin;mso-height-relative:margin">
            <v:textbox>
              <w:txbxContent>
                <w:p w:rsidR="006B50D9" w:rsidRPr="005401AB" w:rsidRDefault="006B50D9" w:rsidP="006B50D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ภาควิชาการ/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 </w:t>
                  </w: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ภาคสื่อมวลชน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46" type="#_x0000_t202" style="position:absolute;left:0;text-align:left;margin-left:209.7pt;margin-top:7.3pt;width:87.05pt;height:40.5pt;z-index:251679744;mso-width-relative:margin;mso-height-relative:margin">
            <v:textbox>
              <w:txbxContent>
                <w:p w:rsidR="006B50D9" w:rsidRPr="005401AB" w:rsidRDefault="006B50D9" w:rsidP="006B50D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ภาคธุรกิจเอกชน/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 </w:t>
                  </w: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ภาควิชาชีพ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44" type="#_x0000_t202" style="position:absolute;left:0;text-align:left;margin-left:5.65pt;margin-top:6.55pt;width:60.05pt;height:41.25pt;z-index:251677696;mso-width-relative:margin;mso-height-relative:margin">
            <v:textbox>
              <w:txbxContent>
                <w:p w:rsidR="006B50D9" w:rsidRPr="005401AB" w:rsidRDefault="006B50D9" w:rsidP="006B50D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ภาครัฐ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45" type="#_x0000_t202" style="position:absolute;left:0;text-align:left;margin-left:82.9pt;margin-top:8.05pt;width:105.75pt;height:39.75pt;z-index:251678720;mso-width-relative:margin;mso-height-relative:margin">
            <v:textbox>
              <w:txbxContent>
                <w:p w:rsidR="006B50D9" w:rsidRPr="005401AB" w:rsidRDefault="006B50D9" w:rsidP="006B50D9">
                  <w:pPr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5401AB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ภาคประชาสังคม/ภาคชุมชน/ภาคประชาชน</w:t>
                  </w:r>
                </w:p>
              </w:txbxContent>
            </v:textbox>
          </v:shape>
        </w:pict>
      </w:r>
    </w:p>
    <w:p w:rsidR="006B50D9" w:rsidRPr="002C600E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</w:rPr>
      </w:pP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81" type="#_x0000_t32" style="position:absolute;left:0;text-align:left;margin-left:264.15pt;margin-top:12.2pt;width:184.05pt;height:13.5pt;flip:x;z-index:251715584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80" type="#_x0000_t32" style="position:absolute;left:0;text-align:left;margin-left:257.7pt;margin-top:12.95pt;width:105pt;height:11.25pt;flip:x;z-index:251714560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8" type="#_x0000_t32" style="position:absolute;left:0;text-align:left;margin-left:136.95pt;margin-top:11.45pt;width:120pt;height:12.75pt;z-index:251712512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7" type="#_x0000_t32" style="position:absolute;left:0;text-align:left;margin-left:37.2pt;margin-top:11.45pt;width:220.5pt;height:14.25pt;z-index:251711488" o:connectortype="straight"/>
        </w:pict>
      </w:r>
      <w:r>
        <w:rPr>
          <w:rFonts w:ascii="TH SarabunPSK" w:hAnsi="TH SarabunPSK" w:cs="TH SarabunPSK"/>
          <w:noProof/>
          <w:sz w:val="28"/>
          <w:lang w:val="en-US"/>
        </w:rPr>
        <w:pict>
          <v:shape id="_x0000_s1079" type="#_x0000_t32" style="position:absolute;left:0;text-align:left;margin-left:256.95pt;margin-top:12.2pt;width:0;height:12.75pt;z-index:251713536" o:connectortype="straight"/>
        </w:pict>
      </w: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42" type="#_x0000_t202" style="position:absolute;left:0;text-align:left;margin-left:.45pt;margin-top:6.95pt;width:475.5pt;height:24.75pt;z-index:251675648;mso-width-relative:margin;mso-height-relative:margin">
            <v:textbox>
              <w:txbxContent>
                <w:p w:rsidR="006B50D9" w:rsidRPr="00F9712E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F971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กระบวนการขับเคลื่อนและกำกับติดตามแผนแม่บทส่งเสริมคุณธรรม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จังหวัดบึงกาฬ</w:t>
                  </w:r>
                  <w:r w:rsidRPr="00F9712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ที่มีประสิทธิภาพ</w:t>
                  </w:r>
                </w:p>
                <w:p w:rsidR="006B50D9" w:rsidRPr="00F9712E" w:rsidRDefault="006B50D9" w:rsidP="006B50D9">
                  <w:pPr>
                    <w:rPr>
                      <w:b/>
                      <w:bCs/>
                      <w:sz w:val="24"/>
                      <w:szCs w:val="32"/>
                    </w:rPr>
                  </w:pPr>
                </w:p>
              </w:txbxContent>
            </v:textbox>
          </v:shape>
        </w:pict>
      </w: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82" type="#_x0000_t32" style="position:absolute;left:0;text-align:left;margin-left:256.95pt;margin-top:13.3pt;width:0;height:12.75pt;z-index:251716608" o:connectortype="straight"/>
        </w:pict>
      </w:r>
    </w:p>
    <w:p w:rsidR="006B50D9" w:rsidRPr="005E3CD7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lang w:val="en-US"/>
        </w:rPr>
      </w:pPr>
      <w:r>
        <w:rPr>
          <w:rFonts w:ascii="TH SarabunPSK" w:hAnsi="TH SarabunPSK" w:cs="TH SarabunPSK"/>
          <w:noProof/>
          <w:sz w:val="28"/>
          <w:lang w:val="en-US"/>
        </w:rPr>
        <w:pict>
          <v:shape id="_x0000_s1043" type="#_x0000_t202" style="position:absolute;left:0;text-align:left;margin-left:47.7pt;margin-top:8.6pt;width:393pt;height:45.55pt;z-index:251676672;mso-width-relative:margin;mso-height-relative:margin">
            <v:textbox>
              <w:txbxContent>
                <w:p w:rsidR="006B50D9" w:rsidRPr="00F9712E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b/>
                      <w:bCs/>
                    </w:rPr>
                  </w:pPr>
                  <w:r w:rsidRPr="00F9712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การขับเคลื่อนแผนแม่บทส่งเสริมคุณธรรมสู่การปฏิบัติโดยคณะ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ทำงานจัดทำและขับเคลื่อนแผนแม่บทและแผนปฏิบัติการส่งเสริมคุณธรรม</w:t>
                  </w:r>
                  <w:r w:rsidRPr="00F9712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จังหวัด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บึงกาฬ</w:t>
                  </w:r>
                  <w:r w:rsidRPr="00F9712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 ร่วมกับภาคีเครือข่ายทุกภาคส่วน</w:t>
                  </w:r>
                </w:p>
              </w:txbxContent>
            </v:textbox>
          </v:shape>
        </w:pict>
      </w:r>
    </w:p>
    <w:p w:rsidR="006B50D9" w:rsidRPr="002C600E" w:rsidRDefault="006B50D9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83" type="#_x0000_t32" style="position:absolute;left:0;text-align:left;margin-left:256.95pt;margin-top:17.2pt;width:0;height:12.75pt;z-index:251717632" o:connectortype="straight"/>
        </w:pict>
      </w:r>
    </w:p>
    <w:p w:rsidR="006B50D9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38" type="#_x0000_t202" style="position:absolute;left:0;text-align:left;margin-left:.45pt;margin-top:9.15pt;width:475.5pt;height:42pt;z-index:251671552;mso-width-relative:margin;mso-height-relative:margin">
            <v:textbox>
              <w:txbxContent>
                <w:p w:rsidR="006B50D9" w:rsidRPr="0015518A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b/>
                      <w:bCs/>
                      <w:cs/>
                    </w:rPr>
                  </w:pPr>
                  <w:r w:rsidRPr="0015518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คณะอนุกรรมการ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ส่งเสริมคุณธรรมจังหวัดบึงกาฬ</w:t>
                  </w:r>
                  <w:r w:rsidRPr="0015518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กำกับติดตามการส่งเสริมคุณธรรมใน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จังหวัดบึงกาฬ</w:t>
                  </w:r>
                </w:p>
              </w:txbxContent>
            </v:textbox>
          </v:shape>
        </w:pict>
      </w:r>
    </w:p>
    <w:p w:rsidR="006B50D9" w:rsidRPr="00983773" w:rsidRDefault="003D732C" w:rsidP="006B50D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86" type="#_x0000_t32" style="position:absolute;margin-left:258.45pt;margin-top:31.1pt;width:0;height:5.25pt;z-index:251720704" o:connectortype="straight"/>
        </w:pict>
      </w: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85" type="#_x0000_t32" style="position:absolute;margin-left:256.95pt;margin-top:64.1pt;width:0;height:5.25pt;z-index:251719680" o:connectortype="straight"/>
        </w:pict>
      </w: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39" type="#_x0000_t202" style="position:absolute;margin-left:-2.55pt;margin-top:100.1pt;width:475.5pt;height:24.75pt;z-index:251672576;mso-width-relative:margin;mso-height-relative:margin">
            <v:textbox>
              <w:txbxContent>
                <w:p w:rsidR="006B50D9" w:rsidRPr="00B9252F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925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ประเทศชาติ สังคม และประชาชน มีความสงบสุข มีคุณธรรมนำการพัฒนา มีความมั่นคง มั่งคั่ง และยั่งยืน</w:t>
                  </w:r>
                </w:p>
                <w:p w:rsidR="006B50D9" w:rsidRPr="00B9252F" w:rsidRDefault="006B50D9" w:rsidP="006B50D9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84" type="#_x0000_t32" style="position:absolute;margin-left:255.45pt;margin-top:94.85pt;width:0;height:5.25pt;z-index:251718656" o:connectortype="straight"/>
        </w:pict>
      </w: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40" type="#_x0000_t202" style="position:absolute;margin-left:157.95pt;margin-top:70.1pt;width:198pt;height:24.75pt;z-index:251673600;mso-width-relative:margin;mso-height-relative:margin">
            <v:textbox>
              <w:txbxContent>
                <w:p w:rsidR="006B50D9" w:rsidRPr="002C600E" w:rsidRDefault="006B50D9" w:rsidP="006B50D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คณะรัฐมนตรีรับทราบผลการดำเนินงาน</w:t>
                  </w:r>
                </w:p>
              </w:txbxContent>
            </v:textbox>
          </v:shape>
        </w:pict>
      </w:r>
      <w:r w:rsidRPr="003D732C">
        <w:rPr>
          <w:rFonts w:ascii="TH SarabunPSK" w:hAnsi="TH SarabunPSK" w:cs="TH SarabunPSK"/>
          <w:noProof/>
          <w:sz w:val="28"/>
          <w:lang w:val="en-US"/>
        </w:rPr>
        <w:pict>
          <v:shape id="_x0000_s1041" type="#_x0000_t202" style="position:absolute;margin-left:99.45pt;margin-top:37.85pt;width:314.25pt;height:24.75pt;z-index:251674624;mso-width-relative:margin;mso-height-relative:margin">
            <v:textbox>
              <w:txbxContent>
                <w:p w:rsidR="006B50D9" w:rsidRPr="005E3CD7" w:rsidRDefault="006B50D9" w:rsidP="006B50D9">
                  <w:pPr>
                    <w:tabs>
                      <w:tab w:val="left" w:pos="567"/>
                      <w:tab w:val="left" w:pos="851"/>
                      <w:tab w:val="left" w:pos="1134"/>
                      <w:tab w:val="left" w:pos="1418"/>
                      <w:tab w:val="left" w:pos="170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  <w:tab w:val="left" w:pos="4253"/>
                      <w:tab w:val="left" w:pos="4536"/>
                      <w:tab w:val="left" w:pos="4820"/>
                      <w:tab w:val="left" w:pos="5103"/>
                      <w:tab w:val="left" w:pos="5387"/>
                      <w:tab w:val="left" w:pos="5670"/>
                      <w:tab w:val="left" w:pos="5954"/>
                      <w:tab w:val="left" w:pos="6237"/>
                      <w:tab w:val="left" w:pos="6521"/>
                      <w:tab w:val="left" w:pos="6804"/>
                      <w:tab w:val="left" w:pos="7088"/>
                      <w:tab w:val="left" w:pos="7371"/>
                      <w:tab w:val="left" w:pos="7655"/>
                      <w:tab w:val="left" w:pos="7938"/>
                      <w:tab w:val="left" w:pos="8222"/>
                    </w:tabs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5E3CD7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กำกับแผนแม่บทในภาพรวมโดยคณะกรรมการส่งเสริมคุณธรรมแห่งชาติ</w:t>
                  </w:r>
                </w:p>
                <w:p w:rsidR="006B50D9" w:rsidRPr="005E3CD7" w:rsidRDefault="006B50D9" w:rsidP="006B50D9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6B50D9" w:rsidRPr="006B50D9" w:rsidRDefault="006B50D9" w:rsidP="00951D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/>
        <w:rPr>
          <w:rFonts w:ascii="TH SarabunPSK" w:hAnsi="TH SarabunPSK" w:cs="TH SarabunPSK"/>
          <w:sz w:val="32"/>
          <w:szCs w:val="32"/>
          <w:lang w:val="en-US"/>
        </w:rPr>
      </w:pPr>
    </w:p>
    <w:p w:rsidR="00603EA3" w:rsidRPr="00FC5F39" w:rsidRDefault="00603EA3" w:rsidP="00306E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603EA3" w:rsidRPr="00FC5F39" w:rsidSect="00EA5417">
      <w:headerReference w:type="default" r:id="rId8"/>
      <w:pgSz w:w="11906" w:h="16838"/>
      <w:pgMar w:top="1701" w:right="1134" w:bottom="1134" w:left="1588" w:header="709" w:footer="709" w:gutter="0"/>
      <w:pgNumType w:fmt="thaiNumbers" w:start="5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A54" w:rsidRDefault="00490A54" w:rsidP="003C7A0F">
      <w:pPr>
        <w:spacing w:after="0" w:line="240" w:lineRule="auto"/>
      </w:pPr>
      <w:r>
        <w:separator/>
      </w:r>
    </w:p>
  </w:endnote>
  <w:endnote w:type="continuationSeparator" w:id="0">
    <w:p w:rsidR="00490A54" w:rsidRDefault="00490A54" w:rsidP="003C7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A54" w:rsidRDefault="00490A54" w:rsidP="003C7A0F">
      <w:pPr>
        <w:spacing w:after="0" w:line="240" w:lineRule="auto"/>
      </w:pPr>
      <w:r>
        <w:separator/>
      </w:r>
    </w:p>
  </w:footnote>
  <w:footnote w:type="continuationSeparator" w:id="0">
    <w:p w:rsidR="00490A54" w:rsidRDefault="00490A54" w:rsidP="003C7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A4" w:rsidRPr="003C7A0F" w:rsidRDefault="00E11AA4" w:rsidP="001B4A98">
    <w:pPr>
      <w:pStyle w:val="a9"/>
      <w:rPr>
        <w:rFonts w:ascii="TH SarabunPSK" w:hAnsi="TH SarabunPSK" w:cs="TH SarabunPSK"/>
      </w:rPr>
    </w:pPr>
    <w:r w:rsidRPr="003C7A0F">
      <w:rPr>
        <w:rFonts w:ascii="TH SarabunPSK" w:hAnsi="TH SarabunPSK" w:cs="TH SarabunPSK"/>
        <w:cs/>
      </w:rPr>
      <w:t>แผนแม่บทส่งเสริมคุณธรรมจังหวัดบึงกาฬ ฉบับที่ ๑ (พ.ศ.๒๕๖๐-๒๕๖๔)</w:t>
    </w:r>
  </w:p>
  <w:p w:rsidR="00E11AA4" w:rsidRDefault="003D732C">
    <w:pPr>
      <w:pStyle w:val="a9"/>
    </w:pPr>
    <w:r w:rsidRPr="003D732C"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0;margin-top:0;width:451.35pt;height:19.4pt;z-index:251661312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E11AA4" w:rsidRDefault="00E11AA4" w:rsidP="001B4A98">
                <w:pPr>
                  <w:spacing w:after="0" w:line="240" w:lineRule="auto"/>
                </w:pPr>
              </w:p>
            </w:txbxContent>
          </v:textbox>
          <w10:wrap anchorx="margin" anchory="margin"/>
        </v:shape>
      </w:pict>
    </w:r>
    <w:r w:rsidRPr="003D732C">
      <w:rPr>
        <w:noProof/>
        <w:lang w:eastAsia="zh-TW"/>
      </w:rPr>
      <w:pict>
        <v:shape id="_x0000_s2051" type="#_x0000_t202" style="position:absolute;margin-left:5185.6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E11AA4" w:rsidRPr="001B4A98" w:rsidRDefault="003D732C">
                <w:pPr>
                  <w:spacing w:after="0" w:line="240" w:lineRule="auto"/>
                  <w:rPr>
                    <w:rFonts w:ascii="TH SarabunPSK" w:hAnsi="TH SarabunPSK" w:cs="TH SarabunPSK"/>
                    <w:color w:val="FFFFFF" w:themeColor="background1"/>
                    <w:sz w:val="32"/>
                    <w:szCs w:val="32"/>
                  </w:rPr>
                </w:pPr>
                <w:r w:rsidRPr="001B4A98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begin"/>
                </w:r>
                <w:r w:rsidR="00E11AA4" w:rsidRPr="001B4A98">
                  <w:rPr>
                    <w:rFonts w:ascii="TH SarabunPSK" w:hAnsi="TH SarabunPSK" w:cs="TH SarabunPSK"/>
                    <w:sz w:val="32"/>
                    <w:szCs w:val="32"/>
                  </w:rPr>
                  <w:instrText xml:space="preserve"> PAGE   \* MERGEFORMAT </w:instrText>
                </w:r>
                <w:r w:rsidRPr="001B4A98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separate"/>
                </w:r>
                <w:r w:rsidR="00EA5417" w:rsidRPr="00EA5417">
                  <w:rPr>
                    <w:rFonts w:ascii="TH SarabunPSK" w:hAnsi="TH SarabunPSK" w:cs="TH SarabunPSK"/>
                    <w:noProof/>
                    <w:color w:val="FFFFFF" w:themeColor="background1"/>
                    <w:sz w:val="32"/>
                    <w:szCs w:val="32"/>
                    <w:cs/>
                    <w:lang w:val="th-TH"/>
                  </w:rPr>
                  <w:t>๕๙</w:t>
                </w:r>
                <w:r w:rsidRPr="001B4A98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047F8"/>
    <w:multiLevelType w:val="hybridMultilevel"/>
    <w:tmpl w:val="5A5AAF64"/>
    <w:lvl w:ilvl="0" w:tplc="D0328808">
      <w:start w:val="3"/>
      <w:numFmt w:val="bullet"/>
      <w:lvlText w:val="-"/>
      <w:lvlJc w:val="left"/>
      <w:pPr>
        <w:ind w:left="369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>
    <w:nsid w:val="0F9034D3"/>
    <w:multiLevelType w:val="hybridMultilevel"/>
    <w:tmpl w:val="9EF6B854"/>
    <w:lvl w:ilvl="0" w:tplc="1C28B2B0">
      <w:start w:val="12"/>
      <w:numFmt w:val="bullet"/>
      <w:lvlText w:val="-"/>
      <w:lvlJc w:val="left"/>
      <w:pPr>
        <w:ind w:left="3697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2">
    <w:nsid w:val="113D0B79"/>
    <w:multiLevelType w:val="hybridMultilevel"/>
    <w:tmpl w:val="A418A476"/>
    <w:lvl w:ilvl="0" w:tplc="D0328808">
      <w:start w:val="3"/>
      <w:numFmt w:val="bullet"/>
      <w:lvlText w:val="-"/>
      <w:lvlJc w:val="left"/>
      <w:pPr>
        <w:ind w:left="369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3">
    <w:nsid w:val="14E012BE"/>
    <w:multiLevelType w:val="hybridMultilevel"/>
    <w:tmpl w:val="83D059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F5F37"/>
    <w:multiLevelType w:val="hybridMultilevel"/>
    <w:tmpl w:val="7B3ACEEA"/>
    <w:lvl w:ilvl="0" w:tplc="024A0F76">
      <w:start w:val="1"/>
      <w:numFmt w:val="thaiNumbers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223D49C7"/>
    <w:multiLevelType w:val="hybridMultilevel"/>
    <w:tmpl w:val="3D66E6DC"/>
    <w:lvl w:ilvl="0" w:tplc="1C28B2B0">
      <w:start w:val="12"/>
      <w:numFmt w:val="bullet"/>
      <w:lvlText w:val="-"/>
      <w:lvlJc w:val="left"/>
      <w:pPr>
        <w:ind w:left="3697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6">
    <w:nsid w:val="38944C39"/>
    <w:multiLevelType w:val="hybridMultilevel"/>
    <w:tmpl w:val="FAB23506"/>
    <w:lvl w:ilvl="0" w:tplc="D0328808">
      <w:start w:val="3"/>
      <w:numFmt w:val="bullet"/>
      <w:lvlText w:val="-"/>
      <w:lvlJc w:val="left"/>
      <w:pPr>
        <w:ind w:left="128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48741DA"/>
    <w:multiLevelType w:val="hybridMultilevel"/>
    <w:tmpl w:val="0E0A1A14"/>
    <w:lvl w:ilvl="0" w:tplc="D0328808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311100"/>
    <w:multiLevelType w:val="hybridMultilevel"/>
    <w:tmpl w:val="ABD0D8CE"/>
    <w:lvl w:ilvl="0" w:tplc="D0328808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9E0D2D"/>
    <w:multiLevelType w:val="hybridMultilevel"/>
    <w:tmpl w:val="703ADE9A"/>
    <w:lvl w:ilvl="0" w:tplc="D0328808">
      <w:start w:val="3"/>
      <w:numFmt w:val="bullet"/>
      <w:lvlText w:val="-"/>
      <w:lvlJc w:val="left"/>
      <w:pPr>
        <w:ind w:left="369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0">
    <w:nsid w:val="5B261440"/>
    <w:multiLevelType w:val="hybridMultilevel"/>
    <w:tmpl w:val="212E3D12"/>
    <w:lvl w:ilvl="0" w:tplc="D0328808">
      <w:start w:val="3"/>
      <w:numFmt w:val="bullet"/>
      <w:lvlText w:val="-"/>
      <w:lvlJc w:val="left"/>
      <w:pPr>
        <w:ind w:left="369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0"/>
  </w:num>
  <w:num w:numId="6">
    <w:abstractNumId w:val="9"/>
  </w:num>
  <w:num w:numId="7">
    <w:abstractNumId w:val="1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65DDB"/>
    <w:rsid w:val="000019DE"/>
    <w:rsid w:val="00011161"/>
    <w:rsid w:val="00012B42"/>
    <w:rsid w:val="00014706"/>
    <w:rsid w:val="00017458"/>
    <w:rsid w:val="00026E12"/>
    <w:rsid w:val="00035382"/>
    <w:rsid w:val="0003662B"/>
    <w:rsid w:val="0003696C"/>
    <w:rsid w:val="00037113"/>
    <w:rsid w:val="0003765B"/>
    <w:rsid w:val="00042199"/>
    <w:rsid w:val="00042A5A"/>
    <w:rsid w:val="00055CA3"/>
    <w:rsid w:val="00057430"/>
    <w:rsid w:val="00072DF0"/>
    <w:rsid w:val="00073F08"/>
    <w:rsid w:val="0007751E"/>
    <w:rsid w:val="00084395"/>
    <w:rsid w:val="0008671C"/>
    <w:rsid w:val="000A1265"/>
    <w:rsid w:val="000A5D4D"/>
    <w:rsid w:val="000A77B0"/>
    <w:rsid w:val="000B0395"/>
    <w:rsid w:val="000C340F"/>
    <w:rsid w:val="000C55DD"/>
    <w:rsid w:val="000D10A4"/>
    <w:rsid w:val="000D68F8"/>
    <w:rsid w:val="000F7107"/>
    <w:rsid w:val="00122EA6"/>
    <w:rsid w:val="0013154F"/>
    <w:rsid w:val="001317B9"/>
    <w:rsid w:val="00143F9E"/>
    <w:rsid w:val="00146EBB"/>
    <w:rsid w:val="00172C84"/>
    <w:rsid w:val="00182055"/>
    <w:rsid w:val="001836E9"/>
    <w:rsid w:val="00186723"/>
    <w:rsid w:val="00187329"/>
    <w:rsid w:val="001A567E"/>
    <w:rsid w:val="001B4A98"/>
    <w:rsid w:val="001C3378"/>
    <w:rsid w:val="001C5893"/>
    <w:rsid w:val="001C7FAD"/>
    <w:rsid w:val="001D388B"/>
    <w:rsid w:val="001E33D3"/>
    <w:rsid w:val="001E6970"/>
    <w:rsid w:val="001F1CE1"/>
    <w:rsid w:val="001F2DC8"/>
    <w:rsid w:val="001F4DD1"/>
    <w:rsid w:val="001F6A3A"/>
    <w:rsid w:val="0020477E"/>
    <w:rsid w:val="002061EA"/>
    <w:rsid w:val="00211F63"/>
    <w:rsid w:val="00213146"/>
    <w:rsid w:val="002410BD"/>
    <w:rsid w:val="00247D4B"/>
    <w:rsid w:val="00253334"/>
    <w:rsid w:val="00254562"/>
    <w:rsid w:val="002547F9"/>
    <w:rsid w:val="00255FC3"/>
    <w:rsid w:val="00264600"/>
    <w:rsid w:val="0027164F"/>
    <w:rsid w:val="00275173"/>
    <w:rsid w:val="00277501"/>
    <w:rsid w:val="002916F3"/>
    <w:rsid w:val="00291C67"/>
    <w:rsid w:val="002A3687"/>
    <w:rsid w:val="002A6D6D"/>
    <w:rsid w:val="002A7D25"/>
    <w:rsid w:val="002B1BBB"/>
    <w:rsid w:val="002B2073"/>
    <w:rsid w:val="002B218E"/>
    <w:rsid w:val="002B51BE"/>
    <w:rsid w:val="002B7A37"/>
    <w:rsid w:val="002C3090"/>
    <w:rsid w:val="002C31FE"/>
    <w:rsid w:val="002D0817"/>
    <w:rsid w:val="002D1CBB"/>
    <w:rsid w:val="002D26A4"/>
    <w:rsid w:val="002D5EFA"/>
    <w:rsid w:val="002E7997"/>
    <w:rsid w:val="002F0593"/>
    <w:rsid w:val="002F191D"/>
    <w:rsid w:val="00301588"/>
    <w:rsid w:val="00306E64"/>
    <w:rsid w:val="00310B73"/>
    <w:rsid w:val="003115D1"/>
    <w:rsid w:val="003233A1"/>
    <w:rsid w:val="00342550"/>
    <w:rsid w:val="0035490E"/>
    <w:rsid w:val="003604B0"/>
    <w:rsid w:val="00363C1B"/>
    <w:rsid w:val="003708A1"/>
    <w:rsid w:val="00372F7F"/>
    <w:rsid w:val="00383A5F"/>
    <w:rsid w:val="0038622A"/>
    <w:rsid w:val="003A1A44"/>
    <w:rsid w:val="003A63E3"/>
    <w:rsid w:val="003B3776"/>
    <w:rsid w:val="003C0BA2"/>
    <w:rsid w:val="003C7A0F"/>
    <w:rsid w:val="003D3522"/>
    <w:rsid w:val="003D3DD0"/>
    <w:rsid w:val="003D52C9"/>
    <w:rsid w:val="003D732C"/>
    <w:rsid w:val="003E2956"/>
    <w:rsid w:val="003F1A01"/>
    <w:rsid w:val="003F4ED2"/>
    <w:rsid w:val="0040271D"/>
    <w:rsid w:val="00403DF8"/>
    <w:rsid w:val="00405D6C"/>
    <w:rsid w:val="00407759"/>
    <w:rsid w:val="00413825"/>
    <w:rsid w:val="004154CD"/>
    <w:rsid w:val="00421BF2"/>
    <w:rsid w:val="00424311"/>
    <w:rsid w:val="00425C65"/>
    <w:rsid w:val="00437DA7"/>
    <w:rsid w:val="00440534"/>
    <w:rsid w:val="00447690"/>
    <w:rsid w:val="00447E46"/>
    <w:rsid w:val="0045247D"/>
    <w:rsid w:val="00452D6B"/>
    <w:rsid w:val="00454F78"/>
    <w:rsid w:val="00464A51"/>
    <w:rsid w:val="00464E6E"/>
    <w:rsid w:val="00464FEB"/>
    <w:rsid w:val="00473078"/>
    <w:rsid w:val="00476FB8"/>
    <w:rsid w:val="00490A54"/>
    <w:rsid w:val="004A6FF8"/>
    <w:rsid w:val="004A7E91"/>
    <w:rsid w:val="004B1549"/>
    <w:rsid w:val="004C0998"/>
    <w:rsid w:val="004C23CA"/>
    <w:rsid w:val="004C60DA"/>
    <w:rsid w:val="004D4439"/>
    <w:rsid w:val="004E01C2"/>
    <w:rsid w:val="004F1B15"/>
    <w:rsid w:val="004F2A7C"/>
    <w:rsid w:val="004F3C7E"/>
    <w:rsid w:val="004F4761"/>
    <w:rsid w:val="004F630C"/>
    <w:rsid w:val="0050509C"/>
    <w:rsid w:val="00505F7D"/>
    <w:rsid w:val="00507F48"/>
    <w:rsid w:val="005204A0"/>
    <w:rsid w:val="00527A2F"/>
    <w:rsid w:val="00533A2B"/>
    <w:rsid w:val="0055476B"/>
    <w:rsid w:val="005725E6"/>
    <w:rsid w:val="00572D6E"/>
    <w:rsid w:val="005732B1"/>
    <w:rsid w:val="00573A86"/>
    <w:rsid w:val="00574CFB"/>
    <w:rsid w:val="00582F5D"/>
    <w:rsid w:val="005831A6"/>
    <w:rsid w:val="00583A27"/>
    <w:rsid w:val="0059759D"/>
    <w:rsid w:val="005A7177"/>
    <w:rsid w:val="005B7409"/>
    <w:rsid w:val="005C078D"/>
    <w:rsid w:val="005C2FD5"/>
    <w:rsid w:val="005C3D33"/>
    <w:rsid w:val="005C5C19"/>
    <w:rsid w:val="005D1F3E"/>
    <w:rsid w:val="005D31F5"/>
    <w:rsid w:val="005F11A0"/>
    <w:rsid w:val="00601B83"/>
    <w:rsid w:val="00603EA3"/>
    <w:rsid w:val="00605EEE"/>
    <w:rsid w:val="006144C6"/>
    <w:rsid w:val="00615CBC"/>
    <w:rsid w:val="006165D5"/>
    <w:rsid w:val="006205AC"/>
    <w:rsid w:val="0063003D"/>
    <w:rsid w:val="00632F9F"/>
    <w:rsid w:val="006423F2"/>
    <w:rsid w:val="00655AEC"/>
    <w:rsid w:val="00676BB8"/>
    <w:rsid w:val="00680806"/>
    <w:rsid w:val="00682171"/>
    <w:rsid w:val="00684988"/>
    <w:rsid w:val="006A6681"/>
    <w:rsid w:val="006B4588"/>
    <w:rsid w:val="006B50D9"/>
    <w:rsid w:val="006D3965"/>
    <w:rsid w:val="006D65E3"/>
    <w:rsid w:val="006E3404"/>
    <w:rsid w:val="006E55ED"/>
    <w:rsid w:val="006E74AB"/>
    <w:rsid w:val="00702DE7"/>
    <w:rsid w:val="00706F37"/>
    <w:rsid w:val="0071057C"/>
    <w:rsid w:val="00711D38"/>
    <w:rsid w:val="00715885"/>
    <w:rsid w:val="007172C8"/>
    <w:rsid w:val="007216D7"/>
    <w:rsid w:val="00730BA6"/>
    <w:rsid w:val="0073422E"/>
    <w:rsid w:val="007415B0"/>
    <w:rsid w:val="007426A6"/>
    <w:rsid w:val="0074561B"/>
    <w:rsid w:val="00746B07"/>
    <w:rsid w:val="00752EB9"/>
    <w:rsid w:val="007559B4"/>
    <w:rsid w:val="0076148A"/>
    <w:rsid w:val="00765536"/>
    <w:rsid w:val="0076658B"/>
    <w:rsid w:val="00772730"/>
    <w:rsid w:val="00776930"/>
    <w:rsid w:val="00781C31"/>
    <w:rsid w:val="00787F8C"/>
    <w:rsid w:val="00794377"/>
    <w:rsid w:val="007A3F76"/>
    <w:rsid w:val="007B1795"/>
    <w:rsid w:val="007D2B8F"/>
    <w:rsid w:val="007E3833"/>
    <w:rsid w:val="007F5348"/>
    <w:rsid w:val="0080229A"/>
    <w:rsid w:val="008148C8"/>
    <w:rsid w:val="0082074C"/>
    <w:rsid w:val="00824D43"/>
    <w:rsid w:val="00826890"/>
    <w:rsid w:val="0083135F"/>
    <w:rsid w:val="00837F68"/>
    <w:rsid w:val="00844EC8"/>
    <w:rsid w:val="00854033"/>
    <w:rsid w:val="00861328"/>
    <w:rsid w:val="008808A5"/>
    <w:rsid w:val="00881D70"/>
    <w:rsid w:val="008858A4"/>
    <w:rsid w:val="008947BF"/>
    <w:rsid w:val="00894E82"/>
    <w:rsid w:val="008972D6"/>
    <w:rsid w:val="008A2D9D"/>
    <w:rsid w:val="008A3DF8"/>
    <w:rsid w:val="008A5A89"/>
    <w:rsid w:val="008A76E6"/>
    <w:rsid w:val="008C0F70"/>
    <w:rsid w:val="008C1B2C"/>
    <w:rsid w:val="008C58AE"/>
    <w:rsid w:val="008D61EF"/>
    <w:rsid w:val="008F3DBE"/>
    <w:rsid w:val="008F6A45"/>
    <w:rsid w:val="00903C43"/>
    <w:rsid w:val="00914AFF"/>
    <w:rsid w:val="009150B0"/>
    <w:rsid w:val="00916644"/>
    <w:rsid w:val="00920B31"/>
    <w:rsid w:val="00931DE6"/>
    <w:rsid w:val="009332B6"/>
    <w:rsid w:val="0094431A"/>
    <w:rsid w:val="0094461B"/>
    <w:rsid w:val="00946891"/>
    <w:rsid w:val="00951D7C"/>
    <w:rsid w:val="00954DE8"/>
    <w:rsid w:val="00955BAB"/>
    <w:rsid w:val="00956D77"/>
    <w:rsid w:val="00970453"/>
    <w:rsid w:val="00980CB0"/>
    <w:rsid w:val="00984788"/>
    <w:rsid w:val="00990A35"/>
    <w:rsid w:val="009927E5"/>
    <w:rsid w:val="009A7342"/>
    <w:rsid w:val="009B2ECE"/>
    <w:rsid w:val="009B650A"/>
    <w:rsid w:val="009C01A4"/>
    <w:rsid w:val="009D2423"/>
    <w:rsid w:val="009E37F6"/>
    <w:rsid w:val="009F579B"/>
    <w:rsid w:val="00A07DA6"/>
    <w:rsid w:val="00A10AAA"/>
    <w:rsid w:val="00A10FF9"/>
    <w:rsid w:val="00A135D7"/>
    <w:rsid w:val="00A14C42"/>
    <w:rsid w:val="00A155CD"/>
    <w:rsid w:val="00A15F31"/>
    <w:rsid w:val="00A26B6D"/>
    <w:rsid w:val="00A33C59"/>
    <w:rsid w:val="00A33F86"/>
    <w:rsid w:val="00A347B5"/>
    <w:rsid w:val="00A36381"/>
    <w:rsid w:val="00A36BEA"/>
    <w:rsid w:val="00A40D67"/>
    <w:rsid w:val="00A445F9"/>
    <w:rsid w:val="00A52C83"/>
    <w:rsid w:val="00A5380D"/>
    <w:rsid w:val="00A62893"/>
    <w:rsid w:val="00A71A9A"/>
    <w:rsid w:val="00A96C2F"/>
    <w:rsid w:val="00AA0C39"/>
    <w:rsid w:val="00AA4208"/>
    <w:rsid w:val="00AB6B5A"/>
    <w:rsid w:val="00AD03E1"/>
    <w:rsid w:val="00AD1CAF"/>
    <w:rsid w:val="00AD6756"/>
    <w:rsid w:val="00AE7331"/>
    <w:rsid w:val="00AF27C8"/>
    <w:rsid w:val="00AF2C59"/>
    <w:rsid w:val="00AF61D7"/>
    <w:rsid w:val="00B005C8"/>
    <w:rsid w:val="00B22687"/>
    <w:rsid w:val="00B275D7"/>
    <w:rsid w:val="00B361A5"/>
    <w:rsid w:val="00B42818"/>
    <w:rsid w:val="00B4386D"/>
    <w:rsid w:val="00B43901"/>
    <w:rsid w:val="00B5415D"/>
    <w:rsid w:val="00B559CF"/>
    <w:rsid w:val="00B62A8C"/>
    <w:rsid w:val="00B67FF5"/>
    <w:rsid w:val="00B72BAA"/>
    <w:rsid w:val="00B7631F"/>
    <w:rsid w:val="00B80E3F"/>
    <w:rsid w:val="00B87741"/>
    <w:rsid w:val="00B96380"/>
    <w:rsid w:val="00BA08CF"/>
    <w:rsid w:val="00BA1016"/>
    <w:rsid w:val="00BB7792"/>
    <w:rsid w:val="00BC0F1E"/>
    <w:rsid w:val="00BC1FEE"/>
    <w:rsid w:val="00BE68EE"/>
    <w:rsid w:val="00BF0BED"/>
    <w:rsid w:val="00BF6B59"/>
    <w:rsid w:val="00C01B58"/>
    <w:rsid w:val="00C032A8"/>
    <w:rsid w:val="00C04294"/>
    <w:rsid w:val="00C10802"/>
    <w:rsid w:val="00C11FC0"/>
    <w:rsid w:val="00C27BFE"/>
    <w:rsid w:val="00C40529"/>
    <w:rsid w:val="00C42C49"/>
    <w:rsid w:val="00C4345F"/>
    <w:rsid w:val="00C63A89"/>
    <w:rsid w:val="00C71ED9"/>
    <w:rsid w:val="00C93285"/>
    <w:rsid w:val="00C94BDF"/>
    <w:rsid w:val="00C954C5"/>
    <w:rsid w:val="00C959B6"/>
    <w:rsid w:val="00C95CE4"/>
    <w:rsid w:val="00CA08DD"/>
    <w:rsid w:val="00CA35C4"/>
    <w:rsid w:val="00CA36DB"/>
    <w:rsid w:val="00CB54B4"/>
    <w:rsid w:val="00CB5D29"/>
    <w:rsid w:val="00CB63AA"/>
    <w:rsid w:val="00CC19E1"/>
    <w:rsid w:val="00CC4BD8"/>
    <w:rsid w:val="00CC4D32"/>
    <w:rsid w:val="00CD4A52"/>
    <w:rsid w:val="00CE5DE0"/>
    <w:rsid w:val="00CE715B"/>
    <w:rsid w:val="00CE7AC4"/>
    <w:rsid w:val="00CF323C"/>
    <w:rsid w:val="00CF5429"/>
    <w:rsid w:val="00D0106F"/>
    <w:rsid w:val="00D0538A"/>
    <w:rsid w:val="00D05CD4"/>
    <w:rsid w:val="00D112BC"/>
    <w:rsid w:val="00D20DDD"/>
    <w:rsid w:val="00D23BCE"/>
    <w:rsid w:val="00D24AC2"/>
    <w:rsid w:val="00D31BDE"/>
    <w:rsid w:val="00D4484E"/>
    <w:rsid w:val="00D44A9F"/>
    <w:rsid w:val="00D45C17"/>
    <w:rsid w:val="00D63FE5"/>
    <w:rsid w:val="00D65DDB"/>
    <w:rsid w:val="00D8020A"/>
    <w:rsid w:val="00D80FBE"/>
    <w:rsid w:val="00D85C27"/>
    <w:rsid w:val="00D87D3E"/>
    <w:rsid w:val="00D94CE5"/>
    <w:rsid w:val="00DA061C"/>
    <w:rsid w:val="00DA18B6"/>
    <w:rsid w:val="00DA2E86"/>
    <w:rsid w:val="00DB69F9"/>
    <w:rsid w:val="00DC0CC8"/>
    <w:rsid w:val="00DD3090"/>
    <w:rsid w:val="00E01E30"/>
    <w:rsid w:val="00E11AA4"/>
    <w:rsid w:val="00E13F90"/>
    <w:rsid w:val="00E17A44"/>
    <w:rsid w:val="00E21E2E"/>
    <w:rsid w:val="00E26B86"/>
    <w:rsid w:val="00E308FB"/>
    <w:rsid w:val="00E329FB"/>
    <w:rsid w:val="00E34990"/>
    <w:rsid w:val="00E408A9"/>
    <w:rsid w:val="00E413CF"/>
    <w:rsid w:val="00E4307C"/>
    <w:rsid w:val="00E506DB"/>
    <w:rsid w:val="00E531FB"/>
    <w:rsid w:val="00E56272"/>
    <w:rsid w:val="00E563BD"/>
    <w:rsid w:val="00E6027B"/>
    <w:rsid w:val="00E627ED"/>
    <w:rsid w:val="00E721A4"/>
    <w:rsid w:val="00E721B6"/>
    <w:rsid w:val="00E83C5D"/>
    <w:rsid w:val="00E872BD"/>
    <w:rsid w:val="00E91B6B"/>
    <w:rsid w:val="00E96EBB"/>
    <w:rsid w:val="00EA4EB7"/>
    <w:rsid w:val="00EA5417"/>
    <w:rsid w:val="00EA548C"/>
    <w:rsid w:val="00EA5EFB"/>
    <w:rsid w:val="00EA7EF0"/>
    <w:rsid w:val="00EB1337"/>
    <w:rsid w:val="00EC129D"/>
    <w:rsid w:val="00EC3476"/>
    <w:rsid w:val="00EC420A"/>
    <w:rsid w:val="00ED0049"/>
    <w:rsid w:val="00ED17EC"/>
    <w:rsid w:val="00EE0053"/>
    <w:rsid w:val="00EE17D1"/>
    <w:rsid w:val="00EE3575"/>
    <w:rsid w:val="00EE62D2"/>
    <w:rsid w:val="00EE7E40"/>
    <w:rsid w:val="00EF5B73"/>
    <w:rsid w:val="00F01FE8"/>
    <w:rsid w:val="00F026B4"/>
    <w:rsid w:val="00F1075B"/>
    <w:rsid w:val="00F11544"/>
    <w:rsid w:val="00F137EE"/>
    <w:rsid w:val="00F22D05"/>
    <w:rsid w:val="00F22F5F"/>
    <w:rsid w:val="00F23F75"/>
    <w:rsid w:val="00F24C9D"/>
    <w:rsid w:val="00F323CC"/>
    <w:rsid w:val="00F4145C"/>
    <w:rsid w:val="00F44CD1"/>
    <w:rsid w:val="00F53D1C"/>
    <w:rsid w:val="00F60AE0"/>
    <w:rsid w:val="00F61F56"/>
    <w:rsid w:val="00F70382"/>
    <w:rsid w:val="00F72D32"/>
    <w:rsid w:val="00F82B54"/>
    <w:rsid w:val="00F845AE"/>
    <w:rsid w:val="00F93CDA"/>
    <w:rsid w:val="00F94223"/>
    <w:rsid w:val="00F9708A"/>
    <w:rsid w:val="00FB6778"/>
    <w:rsid w:val="00FD64E3"/>
    <w:rsid w:val="00FE4C3E"/>
    <w:rsid w:val="00FE7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9" type="connector" idref="#_x0000_s1050"/>
        <o:r id="V:Rule40" type="connector" idref="#_x0000_s1061"/>
        <o:r id="V:Rule41" type="connector" idref="#_x0000_s1055"/>
        <o:r id="V:Rule42" type="connector" idref="#_x0000_s1068"/>
        <o:r id="V:Rule43" type="connector" idref="#_x0000_s1079"/>
        <o:r id="V:Rule44" type="connector" idref="#_x0000_s1056"/>
        <o:r id="V:Rule45" type="connector" idref="#_x0000_s1053"/>
        <o:r id="V:Rule46" type="connector" idref="#_x0000_s1073"/>
        <o:r id="V:Rule47" type="connector" idref="#_x0000_s1081"/>
        <o:r id="V:Rule48" type="connector" idref="#_x0000_s1083"/>
        <o:r id="V:Rule49" type="connector" idref="#_x0000_s1070"/>
        <o:r id="V:Rule50" type="connector" idref="#_x0000_s1085"/>
        <o:r id="V:Rule51" type="connector" idref="#_x0000_s1075"/>
        <o:r id="V:Rule52" type="connector" idref="#_x0000_s1062"/>
        <o:r id="V:Rule53" type="connector" idref="#_x0000_s1072"/>
        <o:r id="V:Rule54" type="connector" idref="#_x0000_s1069"/>
        <o:r id="V:Rule55" type="connector" idref="#_x0000_s1060"/>
        <o:r id="V:Rule56" type="connector" idref="#_x0000_s1066"/>
        <o:r id="V:Rule57" type="connector" idref="#_x0000_s1057"/>
        <o:r id="V:Rule58" type="connector" idref="#_x0000_s1059"/>
        <o:r id="V:Rule59" type="connector" idref="#_x0000_s1071"/>
        <o:r id="V:Rule60" type="connector" idref="#_x0000_s1078"/>
        <o:r id="V:Rule61" type="connector" idref="#_x0000_s1082"/>
        <o:r id="V:Rule62" type="connector" idref="#_x0000_s1064"/>
        <o:r id="V:Rule63" type="connector" idref="#_x0000_s1086"/>
        <o:r id="V:Rule64" type="connector" idref="#_x0000_s1084"/>
        <o:r id="V:Rule65" type="connector" idref="#_x0000_s1063"/>
        <o:r id="V:Rule66" type="connector" idref="#_x0000_s1052"/>
        <o:r id="V:Rule67" type="connector" idref="#_x0000_s1054"/>
        <o:r id="V:Rule68" type="connector" idref="#_x0000_s1076"/>
        <o:r id="V:Rule69" type="connector" idref="#_x0000_s1080"/>
        <o:r id="V:Rule70" type="connector" idref="#_x0000_s1051"/>
        <o:r id="V:Rule71" type="connector" idref="#_x0000_s1067"/>
        <o:r id="V:Rule72" type="connector" idref="#_x0000_s1074"/>
        <o:r id="V:Rule73" type="connector" idref="#_x0000_s1058"/>
        <o:r id="V:Rule74" type="connector" idref="#_x0000_s1077"/>
        <o:r id="V:Rule75" type="connector" idref="#_x0000_s1049"/>
        <o:r id="V:Rule76" type="connector" idref="#_x0000_s106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vi-VN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F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80FBE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2D1CBB"/>
    <w:pPr>
      <w:spacing w:after="0" w:line="240" w:lineRule="auto"/>
    </w:pPr>
    <w:rPr>
      <w:rFonts w:ascii="Calibri" w:eastAsia="Calibri" w:hAnsi="Calibri" w:cs="Cordia New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2D1CB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3C7A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3C7A0F"/>
  </w:style>
  <w:style w:type="paragraph" w:styleId="ab">
    <w:name w:val="footer"/>
    <w:basedOn w:val="a"/>
    <w:link w:val="ac"/>
    <w:uiPriority w:val="99"/>
    <w:unhideWhenUsed/>
    <w:rsid w:val="003C7A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3C7A0F"/>
  </w:style>
  <w:style w:type="character" w:customStyle="1" w:styleId="apple-converted-space">
    <w:name w:val="apple-converted-space"/>
    <w:basedOn w:val="a0"/>
    <w:rsid w:val="00CA08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E4E79-6B69-477C-9C6E-517A6B164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1122</Words>
  <Characters>6401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itvinasoft.com</Company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Diamond</dc:creator>
  <cp:lastModifiedBy>Win7</cp:lastModifiedBy>
  <cp:revision>27</cp:revision>
  <cp:lastPrinted>2017-01-24T03:39:00Z</cp:lastPrinted>
  <dcterms:created xsi:type="dcterms:W3CDTF">2017-03-23T08:02:00Z</dcterms:created>
  <dcterms:modified xsi:type="dcterms:W3CDTF">2017-05-19T04:19:00Z</dcterms:modified>
</cp:coreProperties>
</file>